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3F5F" w:rsidRDefault="00E47F77" w:rsidP="00A745A1">
      <w:pPr>
        <w:spacing w:afterLines="100"/>
        <w:rPr>
          <w:rFonts w:ascii="仿宋" w:eastAsia="仿宋" w:hAnsi="仿宋" w:cs="Arial"/>
          <w:color w:val="000000"/>
          <w:szCs w:val="21"/>
        </w:rPr>
      </w:pPr>
      <w:bookmarkStart w:id="0" w:name="_GoBack"/>
      <w:bookmarkEnd w:id="0"/>
      <w:r w:rsidRPr="00E47F77">
        <w:rPr>
          <w:rFonts w:ascii="仿宋" w:eastAsia="仿宋" w:hAnsi="仿宋" w:cs="Arial"/>
          <w:color w:val="000000"/>
          <w:szCs w:val="21"/>
        </w:rPr>
        <w:t>事务号：</w:t>
      </w:r>
      <w:r w:rsidRPr="00E47F77">
        <w:rPr>
          <w:rFonts w:ascii="仿宋" w:eastAsia="仿宋" w:hAnsi="仿宋" w:cs="Arial" w:hint="eastAsia"/>
          <w:color w:val="000000"/>
          <w:szCs w:val="21"/>
        </w:rPr>
        <w:t>2H02180529100000100546</w:t>
      </w:r>
    </w:p>
    <w:p w:rsidR="009F49A4" w:rsidRDefault="009F49A4" w:rsidP="00A745A1">
      <w:pPr>
        <w:spacing w:afterLines="100"/>
        <w:jc w:val="center"/>
        <w:rPr>
          <w:rFonts w:ascii="仿宋" w:eastAsia="仿宋" w:hAnsi="仿宋" w:cs="Arial"/>
          <w:b/>
          <w:color w:val="000000"/>
          <w:sz w:val="24"/>
        </w:rPr>
      </w:pPr>
    </w:p>
    <w:p w:rsidR="00A745A1" w:rsidRDefault="00861452" w:rsidP="00A745A1">
      <w:pPr>
        <w:spacing w:beforeLines="100" w:afterLines="100"/>
        <w:jc w:val="center"/>
        <w:rPr>
          <w:rFonts w:ascii="黑体" w:eastAsia="黑体" w:hAnsi="黑体" w:cs="Arial" w:hint="eastAsia"/>
          <w:color w:val="000000"/>
          <w:sz w:val="36"/>
          <w:szCs w:val="36"/>
        </w:rPr>
      </w:pPr>
      <w:r w:rsidRPr="009E145A">
        <w:rPr>
          <w:rFonts w:ascii="黑体" w:eastAsia="黑体" w:hAnsi="黑体" w:cs="Arial" w:hint="eastAsia"/>
          <w:color w:val="000000"/>
          <w:sz w:val="36"/>
          <w:szCs w:val="36"/>
        </w:rPr>
        <w:t>中国建筑文化研究会</w:t>
      </w:r>
      <w:r w:rsidR="00A745A1">
        <w:rPr>
          <w:rFonts w:ascii="黑体" w:eastAsia="黑体" w:hAnsi="黑体" w:cs="Arial" w:hint="eastAsia"/>
          <w:color w:val="000000"/>
          <w:sz w:val="36"/>
          <w:szCs w:val="36"/>
        </w:rPr>
        <w:t>建筑设计创新委员会</w:t>
      </w:r>
    </w:p>
    <w:p w:rsidR="00E47F77" w:rsidRDefault="00861452" w:rsidP="00A745A1">
      <w:pPr>
        <w:spacing w:beforeLines="100" w:afterLines="100"/>
        <w:jc w:val="center"/>
        <w:rPr>
          <w:rFonts w:ascii="黑体" w:eastAsia="黑体" w:hAnsi="黑体" w:cs="Arial"/>
          <w:color w:val="000000"/>
          <w:sz w:val="36"/>
          <w:szCs w:val="36"/>
        </w:rPr>
      </w:pPr>
      <w:r w:rsidRPr="009E145A">
        <w:rPr>
          <w:rFonts w:ascii="黑体" w:eastAsia="黑体" w:hAnsi="黑体" w:cs="Arial" w:hint="eastAsia"/>
          <w:color w:val="000000"/>
          <w:sz w:val="36"/>
          <w:szCs w:val="36"/>
        </w:rPr>
        <w:t>章程</w:t>
      </w:r>
    </w:p>
    <w:p w:rsidR="009F49A4" w:rsidRPr="009F49A4" w:rsidRDefault="009F49A4" w:rsidP="00A745A1">
      <w:pPr>
        <w:spacing w:afterLines="200"/>
        <w:jc w:val="center"/>
        <w:rPr>
          <w:rFonts w:ascii="仿宋" w:eastAsia="仿宋" w:hAnsi="仿宋" w:cs="Arial"/>
          <w:b/>
          <w:color w:val="000000"/>
          <w:sz w:val="24"/>
        </w:rPr>
      </w:pPr>
      <w:r w:rsidRPr="00543AC0">
        <w:rPr>
          <w:rFonts w:ascii="仿宋" w:eastAsia="仿宋" w:hAnsi="仿宋" w:cs="Arial" w:hint="eastAsia"/>
          <w:b/>
          <w:color w:val="000000"/>
          <w:sz w:val="24"/>
        </w:rPr>
        <w:t>（经201</w:t>
      </w:r>
      <w:r w:rsidR="00A745A1">
        <w:rPr>
          <w:rFonts w:ascii="仿宋" w:eastAsia="仿宋" w:hAnsi="仿宋" w:cs="Arial" w:hint="eastAsia"/>
          <w:b/>
          <w:color w:val="000000"/>
          <w:sz w:val="24"/>
        </w:rPr>
        <w:t>9</w:t>
      </w:r>
      <w:r w:rsidRPr="00543AC0">
        <w:rPr>
          <w:rFonts w:ascii="仿宋" w:eastAsia="仿宋" w:hAnsi="仿宋" w:cs="Arial" w:hint="eastAsia"/>
          <w:b/>
          <w:color w:val="000000"/>
          <w:sz w:val="24"/>
        </w:rPr>
        <w:t>年</w:t>
      </w:r>
      <w:r w:rsidR="00A745A1">
        <w:rPr>
          <w:rFonts w:ascii="仿宋" w:eastAsia="仿宋" w:hAnsi="仿宋" w:cs="Arial" w:hint="eastAsia"/>
          <w:b/>
          <w:color w:val="000000"/>
          <w:sz w:val="24"/>
        </w:rPr>
        <w:t>11</w:t>
      </w:r>
      <w:r w:rsidRPr="00543AC0">
        <w:rPr>
          <w:rFonts w:ascii="仿宋" w:eastAsia="仿宋" w:hAnsi="仿宋" w:cs="Arial" w:hint="eastAsia"/>
          <w:b/>
          <w:color w:val="000000"/>
          <w:sz w:val="24"/>
        </w:rPr>
        <w:t>月</w:t>
      </w:r>
      <w:r w:rsidR="00A745A1">
        <w:rPr>
          <w:rFonts w:ascii="仿宋" w:eastAsia="仿宋" w:hAnsi="仿宋" w:cs="Arial" w:hint="eastAsia"/>
          <w:b/>
          <w:color w:val="000000"/>
          <w:sz w:val="24"/>
        </w:rPr>
        <w:t>19</w:t>
      </w:r>
      <w:r w:rsidRPr="00543AC0">
        <w:rPr>
          <w:rFonts w:ascii="仿宋" w:eastAsia="仿宋" w:hAnsi="仿宋" w:cs="Arial" w:hint="eastAsia"/>
          <w:b/>
          <w:color w:val="000000"/>
          <w:sz w:val="24"/>
        </w:rPr>
        <w:t>日第三届会员代表大会审议通过）</w:t>
      </w:r>
    </w:p>
    <w:p w:rsidR="00BD19B1" w:rsidRPr="009E145A" w:rsidRDefault="00861452" w:rsidP="00A745A1">
      <w:pPr>
        <w:pStyle w:val="aa"/>
        <w:numPr>
          <w:ilvl w:val="0"/>
          <w:numId w:val="5"/>
        </w:numPr>
        <w:spacing w:beforeLines="100" w:afterLines="100" w:line="560" w:lineRule="exact"/>
        <w:ind w:left="1077" w:firstLineChars="0" w:hanging="1077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9E145A">
        <w:rPr>
          <w:rFonts w:ascii="黑体" w:eastAsia="黑体" w:hAnsi="黑体" w:cs="Arial"/>
          <w:color w:val="000000"/>
          <w:sz w:val="32"/>
          <w:szCs w:val="32"/>
        </w:rPr>
        <w:t>总则</w:t>
      </w:r>
    </w:p>
    <w:p w:rsidR="00253F5F" w:rsidRPr="003C7E72" w:rsidRDefault="00861452" w:rsidP="00A745A1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3C7E72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第一条</w:t>
      </w:r>
      <w:r w:rsidR="00E47F77"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本团体的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名称：中国建筑文化研究会</w:t>
      </w:r>
      <w:r w:rsidR="00A745A1" w:rsidRPr="00A745A1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建筑设计创新委员会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。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 xml:space="preserve">英文名称： </w:t>
      </w:r>
      <w:r w:rsidR="00A745A1" w:rsidRPr="00A745A1">
        <w:rPr>
          <w:rFonts w:asciiTheme="minorEastAsia" w:eastAsiaTheme="minorEastAsia" w:hAnsiTheme="minorEastAsia" w:cs="Arial"/>
          <w:color w:val="000000"/>
          <w:sz w:val="30"/>
          <w:szCs w:val="30"/>
        </w:rPr>
        <w:t>Architectural Design Innovation Committee of China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，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英文缩写：A</w:t>
      </w:r>
      <w:r w:rsidR="00A745A1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DT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C</w:t>
      </w:r>
      <w:r w:rsidR="00A745A1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C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。</w:t>
      </w:r>
    </w:p>
    <w:p w:rsidR="00253F5F" w:rsidRPr="003C7E72" w:rsidRDefault="00861452" w:rsidP="001441A5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3C7E72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第二条 </w:t>
      </w:r>
      <w:r w:rsidR="00E47F77"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是由热心于中国建筑文化创作、研究、实践的个人和单位自愿</w:t>
      </w:r>
      <w:r w:rsidR="00691646"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结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成的专业</w:t>
      </w:r>
      <w:r w:rsidR="009E145A"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性</w:t>
      </w:r>
      <w:r w:rsidR="00691646"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的</w:t>
      </w:r>
      <w:r w:rsidR="00691646"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全国性的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非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营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利性</w:t>
      </w:r>
      <w:r w:rsidR="00691646"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的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社会组织。</w:t>
      </w:r>
    </w:p>
    <w:p w:rsidR="00691646" w:rsidRPr="003C7E72" w:rsidRDefault="00861452" w:rsidP="005805DC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3C7E72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第三条 </w:t>
      </w:r>
      <w:r w:rsidR="009E145A"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本团体的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宗旨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：</w:t>
      </w:r>
    </w:p>
    <w:p w:rsidR="00253F5F" w:rsidRPr="00534CCA" w:rsidRDefault="00861452" w:rsidP="007D1D64">
      <w:pPr>
        <w:spacing w:line="560" w:lineRule="exact"/>
        <w:ind w:firstLineChars="200" w:firstLine="600"/>
        <w:rPr>
          <w:rFonts w:ascii="仿宋" w:eastAsia="仿宋" w:hAnsi="仿宋" w:cs="Arial"/>
          <w:b/>
          <w:color w:val="000000"/>
          <w:sz w:val="30"/>
          <w:szCs w:val="30"/>
        </w:rPr>
      </w:pPr>
      <w:r w:rsidRPr="00534CCA">
        <w:rPr>
          <w:rFonts w:ascii="仿宋" w:eastAsia="仿宋" w:hAnsi="仿宋" w:cs="Arial"/>
          <w:b/>
          <w:color w:val="000000"/>
          <w:sz w:val="30"/>
          <w:szCs w:val="30"/>
        </w:rPr>
        <w:t>团结和组织广大建设和文化工作者，促进理论、学术与科技的普及和发展，为社会主义物质文明和精神文明建设服务。</w:t>
      </w:r>
    </w:p>
    <w:p w:rsidR="00691646" w:rsidRPr="00534CCA" w:rsidRDefault="00691646" w:rsidP="007D1D64">
      <w:pPr>
        <w:spacing w:line="560" w:lineRule="exact"/>
        <w:ind w:firstLineChars="200" w:firstLine="600"/>
        <w:rPr>
          <w:rFonts w:ascii="仿宋" w:eastAsia="仿宋" w:hAnsi="仿宋" w:cs="Arial"/>
          <w:b/>
          <w:color w:val="000000"/>
          <w:sz w:val="30"/>
          <w:szCs w:val="30"/>
        </w:rPr>
      </w:pPr>
      <w:r w:rsidRPr="00534CCA">
        <w:rPr>
          <w:rFonts w:ascii="仿宋" w:eastAsia="仿宋" w:hAnsi="仿宋" w:cs="Arial" w:hint="eastAsia"/>
          <w:b/>
          <w:color w:val="000000"/>
          <w:sz w:val="30"/>
          <w:szCs w:val="30"/>
        </w:rPr>
        <w:t>本团体严格遵守中华人民共和国宪法、法律、法规和国家政策，践行社会主义核心价值观，遵守社会道德风尚。</w:t>
      </w:r>
    </w:p>
    <w:p w:rsidR="00691646" w:rsidRPr="003C7E72" w:rsidRDefault="00691646" w:rsidP="005805DC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3C7E72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第四条 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本团体接受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登记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管理机关中华人民共和国民政部和业务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主管单位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文化和旅游部</w:t>
      </w:r>
      <w:r w:rsidR="00782FEB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及中国建筑文化研究会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的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业务指导和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监督管理，本团体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根据《中国共产党章程》的规定，设立中国共产党的组织，开展党的活动，为党组织的活动提供必要条件。</w:t>
      </w:r>
    </w:p>
    <w:p w:rsidR="00BE70DC" w:rsidRPr="005805DC" w:rsidRDefault="00861452" w:rsidP="005805DC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3C7E72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第五条 </w:t>
      </w:r>
      <w:r w:rsidR="00ED3516"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本团体的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住所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：</w:t>
      </w:r>
      <w:r w:rsidRPr="003C7E72">
        <w:rPr>
          <w:rFonts w:asciiTheme="minorEastAsia" w:eastAsiaTheme="minorEastAsia" w:hAnsiTheme="minorEastAsia" w:cs="Arial"/>
          <w:color w:val="000000"/>
          <w:sz w:val="30"/>
          <w:szCs w:val="30"/>
        </w:rPr>
        <w:t>北京市</w:t>
      </w:r>
      <w:r w:rsidR="006F0764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昌平区沙河青年创业大厦B栋923</w:t>
      </w:r>
      <w:r w:rsidR="006F0764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lastRenderedPageBreak/>
        <w:t>室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，邮政编码：</w:t>
      </w:r>
      <w:r w:rsidR="006F0764">
        <w:rPr>
          <w:rFonts w:asciiTheme="minorEastAsia" w:eastAsiaTheme="minorEastAsia" w:hAnsiTheme="minorEastAsia" w:cs="Arial"/>
          <w:color w:val="000000"/>
          <w:sz w:val="30"/>
          <w:szCs w:val="30"/>
        </w:rPr>
        <w:t xml:space="preserve">102200 </w:t>
      </w:r>
      <w:r w:rsidRPr="003C7E7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。</w:t>
      </w:r>
    </w:p>
    <w:p w:rsidR="00253F5F" w:rsidRPr="00852792" w:rsidRDefault="00861452" w:rsidP="00A745A1">
      <w:pPr>
        <w:spacing w:afterLines="50" w:line="560" w:lineRule="exact"/>
        <w:ind w:firstLineChars="100" w:firstLine="320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852792">
        <w:rPr>
          <w:rFonts w:ascii="黑体" w:eastAsia="黑体" w:hAnsi="黑体" w:cs="Arial"/>
          <w:color w:val="000000"/>
          <w:sz w:val="32"/>
          <w:szCs w:val="32"/>
        </w:rPr>
        <w:t>第二章 业务范围</w:t>
      </w:r>
    </w:p>
    <w:p w:rsidR="00253F5F" w:rsidRPr="00691646" w:rsidRDefault="00861452" w:rsidP="005805DC">
      <w:pPr>
        <w:spacing w:line="640" w:lineRule="atLeas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第六条</w:t>
      </w:r>
      <w:r w:rsidR="00ED3516">
        <w:rPr>
          <w:rFonts w:asciiTheme="minorEastAsia" w:eastAsiaTheme="minorEastAsia" w:hAnsiTheme="minorEastAsia" w:cs="Arial"/>
          <w:color w:val="000000"/>
          <w:sz w:val="30"/>
          <w:szCs w:val="30"/>
        </w:rPr>
        <w:t>本团体的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业务范围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：</w:t>
      </w:r>
    </w:p>
    <w:p w:rsidR="00253F5F" w:rsidRPr="00ED3516" w:rsidRDefault="00861452" w:rsidP="005805DC">
      <w:pPr>
        <w:spacing w:line="560" w:lineRule="exact"/>
        <w:ind w:firstLineChars="150" w:firstLine="450"/>
        <w:rPr>
          <w:rFonts w:ascii="仿宋" w:eastAsia="仿宋" w:hAnsi="仿宋" w:cs="Arial"/>
          <w:color w:val="000000"/>
          <w:sz w:val="30"/>
          <w:szCs w:val="30"/>
        </w:rPr>
      </w:pPr>
      <w:r w:rsidRPr="00ED3516">
        <w:rPr>
          <w:rFonts w:ascii="仿宋" w:eastAsia="仿宋" w:hAnsi="仿宋" w:cs="Arial"/>
          <w:color w:val="000000"/>
          <w:sz w:val="30"/>
          <w:szCs w:val="30"/>
        </w:rPr>
        <w:t>（一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）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开展建筑学术文化交流，组织建筑文化系统的课题研究和学术考察；</w:t>
      </w:r>
    </w:p>
    <w:p w:rsidR="00253F5F" w:rsidRPr="00ED3516" w:rsidRDefault="00861452" w:rsidP="001441A5">
      <w:pPr>
        <w:spacing w:line="560" w:lineRule="exact"/>
        <w:ind w:firstLineChars="150" w:firstLine="450"/>
        <w:rPr>
          <w:rFonts w:ascii="仿宋" w:eastAsia="仿宋" w:hAnsi="仿宋" w:cs="Arial"/>
          <w:color w:val="000000"/>
          <w:sz w:val="30"/>
          <w:szCs w:val="30"/>
        </w:rPr>
      </w:pPr>
      <w:r w:rsidRPr="00ED3516">
        <w:rPr>
          <w:rFonts w:ascii="仿宋" w:eastAsia="仿宋" w:hAnsi="仿宋" w:cs="Arial"/>
          <w:color w:val="000000"/>
          <w:sz w:val="30"/>
          <w:szCs w:val="30"/>
        </w:rPr>
        <w:t>（二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）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普及建筑文化科技知识，推广先进理论和技术；</w:t>
      </w:r>
    </w:p>
    <w:p w:rsidR="00253F5F" w:rsidRPr="00ED3516" w:rsidRDefault="00861452" w:rsidP="001441A5">
      <w:pPr>
        <w:spacing w:line="560" w:lineRule="exact"/>
        <w:ind w:firstLineChars="150" w:firstLine="450"/>
        <w:rPr>
          <w:rFonts w:ascii="仿宋" w:eastAsia="仿宋" w:hAnsi="仿宋" w:cs="Arial"/>
          <w:color w:val="000000"/>
          <w:sz w:val="30"/>
          <w:szCs w:val="30"/>
        </w:rPr>
      </w:pPr>
      <w:r w:rsidRPr="00ED3516">
        <w:rPr>
          <w:rFonts w:ascii="仿宋" w:eastAsia="仿宋" w:hAnsi="仿宋" w:cs="Arial"/>
          <w:color w:val="000000"/>
          <w:sz w:val="30"/>
          <w:szCs w:val="30"/>
        </w:rPr>
        <w:t>（三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）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提供相关咨询和服务；</w:t>
      </w:r>
    </w:p>
    <w:p w:rsidR="00ED3516" w:rsidRDefault="00861452" w:rsidP="001441A5">
      <w:pPr>
        <w:spacing w:line="560" w:lineRule="exact"/>
        <w:ind w:firstLineChars="150" w:firstLine="450"/>
        <w:rPr>
          <w:rFonts w:ascii="仿宋" w:eastAsia="仿宋" w:hAnsi="仿宋" w:cs="Arial"/>
          <w:color w:val="000000"/>
          <w:sz w:val="30"/>
          <w:szCs w:val="30"/>
        </w:rPr>
      </w:pPr>
      <w:r w:rsidRPr="00ED3516">
        <w:rPr>
          <w:rFonts w:ascii="仿宋" w:eastAsia="仿宋" w:hAnsi="仿宋" w:cs="Arial"/>
          <w:color w:val="000000"/>
          <w:sz w:val="30"/>
          <w:szCs w:val="30"/>
        </w:rPr>
        <w:t>（四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）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开展国际建筑学术文化交流活动，加强同国外建筑</w:t>
      </w:r>
      <w:r w:rsidR="00ED3516">
        <w:rPr>
          <w:rFonts w:ascii="仿宋" w:eastAsia="仿宋" w:hAnsi="仿宋" w:cs="Arial"/>
          <w:color w:val="000000"/>
          <w:sz w:val="30"/>
          <w:szCs w:val="30"/>
        </w:rPr>
        <w:t>、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文化</w:t>
      </w:r>
      <w:r w:rsidR="00ED3516">
        <w:rPr>
          <w:rFonts w:ascii="仿宋" w:eastAsia="仿宋" w:hAnsi="仿宋" w:cs="Arial"/>
          <w:color w:val="000000"/>
          <w:sz w:val="30"/>
          <w:szCs w:val="30"/>
        </w:rPr>
        <w:t>与旅游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工作者的友好交往</w:t>
      </w:r>
      <w:r w:rsidR="00ED3516">
        <w:rPr>
          <w:rFonts w:ascii="仿宋" w:eastAsia="仿宋" w:hAnsi="仿宋" w:cs="Arial"/>
          <w:color w:val="000000"/>
          <w:sz w:val="30"/>
          <w:szCs w:val="30"/>
        </w:rPr>
        <w:t>；</w:t>
      </w:r>
    </w:p>
    <w:p w:rsidR="00253F5F" w:rsidRPr="00ED3516" w:rsidRDefault="00861452" w:rsidP="001441A5">
      <w:pPr>
        <w:spacing w:line="560" w:lineRule="exact"/>
        <w:ind w:firstLineChars="150" w:firstLine="450"/>
        <w:rPr>
          <w:rFonts w:ascii="仿宋" w:eastAsia="仿宋" w:hAnsi="仿宋" w:cs="Arial"/>
          <w:color w:val="000000"/>
          <w:sz w:val="30"/>
          <w:szCs w:val="30"/>
        </w:rPr>
      </w:pPr>
      <w:r w:rsidRPr="00ED3516">
        <w:rPr>
          <w:rFonts w:ascii="仿宋" w:eastAsia="仿宋" w:hAnsi="仿宋" w:cs="Arial"/>
          <w:color w:val="000000"/>
          <w:sz w:val="30"/>
          <w:szCs w:val="30"/>
        </w:rPr>
        <w:t>（五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）</w:t>
      </w:r>
      <w:r w:rsidR="00ED3516">
        <w:rPr>
          <w:rFonts w:ascii="仿宋" w:eastAsia="仿宋" w:hAnsi="仿宋" w:cs="Arial" w:hint="eastAsia"/>
          <w:color w:val="000000"/>
          <w:sz w:val="30"/>
          <w:szCs w:val="30"/>
        </w:rPr>
        <w:t>经政府有关部门授权或根据学科发展需要，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举办</w:t>
      </w:r>
      <w:r w:rsidR="00ED3516">
        <w:rPr>
          <w:rFonts w:ascii="仿宋" w:eastAsia="仿宋" w:hAnsi="仿宋" w:cs="Arial"/>
          <w:color w:val="000000"/>
          <w:sz w:val="30"/>
          <w:szCs w:val="30"/>
        </w:rPr>
        <w:t>建筑文化领域的展览；依照有关规定，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编辑出版学术专著、刊物和科普读物；</w:t>
      </w:r>
    </w:p>
    <w:p w:rsidR="00253F5F" w:rsidRPr="00ED3516" w:rsidRDefault="00861452" w:rsidP="001441A5">
      <w:pPr>
        <w:spacing w:line="560" w:lineRule="exact"/>
        <w:ind w:firstLineChars="150" w:firstLine="450"/>
        <w:rPr>
          <w:rFonts w:ascii="仿宋" w:eastAsia="仿宋" w:hAnsi="仿宋" w:cs="Arial"/>
          <w:color w:val="000000"/>
          <w:sz w:val="30"/>
          <w:szCs w:val="30"/>
        </w:rPr>
      </w:pPr>
      <w:r w:rsidRPr="00ED3516">
        <w:rPr>
          <w:rFonts w:ascii="仿宋" w:eastAsia="仿宋" w:hAnsi="仿宋" w:cs="Arial"/>
          <w:color w:val="000000"/>
          <w:sz w:val="30"/>
          <w:szCs w:val="30"/>
        </w:rPr>
        <w:t>（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六）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向政府有关部门反映建筑文化领域的意见和要求，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按照有关规定经批准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表彰奖励在建筑文化创作中取得优秀成绩的工作者。</w:t>
      </w:r>
    </w:p>
    <w:p w:rsidR="00253F5F" w:rsidRPr="00ED3516" w:rsidRDefault="00861452" w:rsidP="003A5EFB">
      <w:pPr>
        <w:spacing w:line="560" w:lineRule="exact"/>
        <w:ind w:firstLineChars="150" w:firstLine="450"/>
        <w:rPr>
          <w:rFonts w:ascii="仿宋" w:eastAsia="仿宋" w:hAnsi="仿宋" w:cs="Arial"/>
          <w:color w:val="000000"/>
          <w:sz w:val="30"/>
          <w:szCs w:val="30"/>
        </w:rPr>
      </w:pPr>
      <w:r w:rsidRPr="00ED3516">
        <w:rPr>
          <w:rFonts w:ascii="仿宋" w:eastAsia="仿宋" w:hAnsi="仿宋" w:cs="Arial"/>
          <w:color w:val="000000"/>
          <w:sz w:val="30"/>
          <w:szCs w:val="30"/>
        </w:rPr>
        <w:t>（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七）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承担符合宗旨的社会公益活动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。</w:t>
      </w:r>
    </w:p>
    <w:p w:rsidR="00253F5F" w:rsidRPr="00852792" w:rsidRDefault="00861452" w:rsidP="003A5EFB">
      <w:pPr>
        <w:spacing w:before="100" w:beforeAutospacing="1" w:after="100" w:afterAutospacing="1" w:line="560" w:lineRule="exact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852792">
        <w:rPr>
          <w:rFonts w:ascii="黑体" w:eastAsia="黑体" w:hAnsi="黑体" w:cs="Arial" w:hint="eastAsia"/>
          <w:color w:val="000000"/>
          <w:sz w:val="32"/>
          <w:szCs w:val="32"/>
        </w:rPr>
        <w:t xml:space="preserve">第三章 </w:t>
      </w:r>
      <w:r w:rsidRPr="00852792">
        <w:rPr>
          <w:rFonts w:ascii="黑体" w:eastAsia="黑体" w:hAnsi="黑体" w:cs="Arial"/>
          <w:color w:val="000000"/>
          <w:sz w:val="32"/>
          <w:szCs w:val="32"/>
        </w:rPr>
        <w:t>会员</w:t>
      </w:r>
    </w:p>
    <w:p w:rsidR="00253F5F" w:rsidRDefault="00ED3516" w:rsidP="001441A5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第七条</w:t>
      </w: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本团体的</w:t>
      </w:r>
      <w:r w:rsidR="00861452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会员</w:t>
      </w:r>
      <w:r w:rsidR="009E145A">
        <w:rPr>
          <w:rFonts w:asciiTheme="minorEastAsia" w:eastAsiaTheme="minorEastAsia" w:hAnsiTheme="minorEastAsia" w:cs="Arial"/>
          <w:color w:val="000000"/>
          <w:sz w:val="30"/>
          <w:szCs w:val="30"/>
        </w:rPr>
        <w:t>种</w:t>
      </w: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类：</w:t>
      </w:r>
      <w:r w:rsidR="00861452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个人会员和单位会员。</w:t>
      </w:r>
    </w:p>
    <w:p w:rsidR="00ED3516" w:rsidRPr="00ED3516" w:rsidRDefault="00ED3516" w:rsidP="001441A5">
      <w:pPr>
        <w:spacing w:line="560" w:lineRule="exact"/>
        <w:ind w:firstLineChars="200" w:firstLine="600"/>
        <w:rPr>
          <w:rFonts w:ascii="仿宋" w:eastAsia="仿宋" w:hAnsi="仿宋" w:cs="Arial"/>
          <w:color w:val="000000"/>
          <w:sz w:val="30"/>
          <w:szCs w:val="30"/>
        </w:rPr>
      </w:pPr>
      <w:r w:rsidRPr="00ED3516">
        <w:rPr>
          <w:rFonts w:ascii="仿宋" w:eastAsia="仿宋" w:hAnsi="仿宋" w:cs="Arial"/>
          <w:color w:val="000000"/>
          <w:sz w:val="30"/>
          <w:szCs w:val="30"/>
        </w:rPr>
        <w:t>（一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）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个人会员：取得国家中级以上技术职称或职务，或取得硕士以上学位的相关工作人员</w:t>
      </w:r>
      <w:r w:rsidR="009E145A">
        <w:rPr>
          <w:rFonts w:ascii="仿宋" w:eastAsia="仿宋" w:hAnsi="仿宋" w:cs="Arial"/>
          <w:color w:val="000000"/>
          <w:sz w:val="30"/>
          <w:szCs w:val="30"/>
        </w:rPr>
        <w:t>，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以及热心并积极支持研究会工作的领导干部；</w:t>
      </w:r>
    </w:p>
    <w:p w:rsidR="00ED3516" w:rsidRPr="00ED3516" w:rsidRDefault="00ED3516" w:rsidP="005805DC">
      <w:pPr>
        <w:spacing w:line="560" w:lineRule="exact"/>
        <w:ind w:firstLineChars="200" w:firstLine="600"/>
        <w:rPr>
          <w:rFonts w:ascii="仿宋" w:eastAsia="仿宋" w:hAnsi="仿宋" w:cs="Arial"/>
          <w:color w:val="000000"/>
          <w:sz w:val="30"/>
          <w:szCs w:val="30"/>
        </w:rPr>
      </w:pPr>
      <w:r w:rsidRPr="00ED3516">
        <w:rPr>
          <w:rFonts w:ascii="仿宋" w:eastAsia="仿宋" w:hAnsi="仿宋" w:cs="Arial"/>
          <w:color w:val="000000"/>
          <w:sz w:val="30"/>
          <w:szCs w:val="30"/>
        </w:rPr>
        <w:t>（二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）</w:t>
      </w:r>
      <w:r w:rsidR="009E145A">
        <w:rPr>
          <w:rFonts w:ascii="仿宋" w:eastAsia="仿宋" w:hAnsi="仿宋" w:cs="Arial"/>
          <w:color w:val="000000"/>
          <w:sz w:val="30"/>
          <w:szCs w:val="30"/>
        </w:rPr>
        <w:t>单位会员：与本团体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专业范围有关的文化、科</w:t>
      </w:r>
      <w:r w:rsidR="009E145A">
        <w:rPr>
          <w:rFonts w:ascii="仿宋" w:eastAsia="仿宋" w:hAnsi="仿宋" w:cs="Arial"/>
          <w:color w:val="000000"/>
          <w:sz w:val="30"/>
          <w:szCs w:val="30"/>
        </w:rPr>
        <w:t>研、教学、生产等企事业单位，以及有关学术性群众团体，愿意参加本团体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有关活动，并支持本</w:t>
      </w:r>
      <w:r w:rsidR="009E145A">
        <w:rPr>
          <w:rFonts w:ascii="仿宋" w:eastAsia="仿宋" w:hAnsi="仿宋" w:cs="Arial"/>
          <w:color w:val="000000"/>
          <w:sz w:val="30"/>
          <w:szCs w:val="30"/>
        </w:rPr>
        <w:t>团体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的单位。</w:t>
      </w:r>
    </w:p>
    <w:p w:rsidR="00ED3516" w:rsidRDefault="00ED3516" w:rsidP="005805DC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第八条</w:t>
      </w:r>
      <w:r w:rsidRPr="00ED351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申请加入</w:t>
      </w:r>
      <w:r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本团体的会员，必须具备下列条件：</w:t>
      </w:r>
    </w:p>
    <w:p w:rsidR="00ED3516" w:rsidRPr="00ED3516" w:rsidRDefault="00ED3516" w:rsidP="001441A5">
      <w:pPr>
        <w:pStyle w:val="aa"/>
        <w:numPr>
          <w:ilvl w:val="0"/>
          <w:numId w:val="3"/>
        </w:numPr>
        <w:spacing w:line="560" w:lineRule="exact"/>
        <w:ind w:firstLineChars="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ED351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拥护本团体的章程；</w:t>
      </w:r>
    </w:p>
    <w:p w:rsidR="00ED3516" w:rsidRDefault="00ED3516" w:rsidP="001441A5">
      <w:pPr>
        <w:pStyle w:val="aa"/>
        <w:numPr>
          <w:ilvl w:val="0"/>
          <w:numId w:val="3"/>
        </w:numPr>
        <w:spacing w:line="560" w:lineRule="exact"/>
        <w:ind w:firstLineChars="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lastRenderedPageBreak/>
        <w:t>有加入本团体的意愿；</w:t>
      </w:r>
    </w:p>
    <w:p w:rsidR="00ED3516" w:rsidRPr="00ED3516" w:rsidRDefault="00ED3516" w:rsidP="005805DC">
      <w:pPr>
        <w:pStyle w:val="aa"/>
        <w:numPr>
          <w:ilvl w:val="0"/>
          <w:numId w:val="3"/>
        </w:numPr>
        <w:spacing w:line="560" w:lineRule="exact"/>
        <w:ind w:firstLineChars="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在本团体的业务（行业、学科）领域内具有一定的影响。</w:t>
      </w:r>
    </w:p>
    <w:p w:rsidR="00253F5F" w:rsidRPr="00691646" w:rsidRDefault="00861452" w:rsidP="005805DC">
      <w:pPr>
        <w:spacing w:line="560" w:lineRule="exact"/>
        <w:ind w:firstLineChars="198" w:firstLine="596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第九条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会员入会的程序是：</w:t>
      </w:r>
    </w:p>
    <w:p w:rsidR="00253F5F" w:rsidRPr="00ED3516" w:rsidRDefault="00861452" w:rsidP="001441A5">
      <w:pPr>
        <w:spacing w:line="560" w:lineRule="exact"/>
        <w:ind w:firstLineChars="200" w:firstLine="600"/>
        <w:rPr>
          <w:rFonts w:ascii="仿宋" w:eastAsia="仿宋" w:hAnsi="仿宋" w:cs="Arial"/>
          <w:color w:val="000000"/>
          <w:sz w:val="30"/>
          <w:szCs w:val="30"/>
        </w:rPr>
      </w:pPr>
      <w:r w:rsidRPr="00ED3516">
        <w:rPr>
          <w:rFonts w:ascii="仿宋" w:eastAsia="仿宋" w:hAnsi="仿宋" w:cs="Arial"/>
          <w:color w:val="000000"/>
          <w:sz w:val="30"/>
          <w:szCs w:val="30"/>
        </w:rPr>
        <w:t>（一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）</w:t>
      </w:r>
      <w:r w:rsidR="00126691">
        <w:rPr>
          <w:rFonts w:ascii="仿宋" w:eastAsia="仿宋" w:hAnsi="仿宋" w:cs="Arial" w:hint="eastAsia"/>
          <w:color w:val="000000"/>
          <w:sz w:val="30"/>
          <w:szCs w:val="30"/>
        </w:rPr>
        <w:t xml:space="preserve"> 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提交入会申请书；</w:t>
      </w:r>
    </w:p>
    <w:p w:rsidR="00ED3516" w:rsidRDefault="00861452" w:rsidP="001441A5">
      <w:pPr>
        <w:spacing w:line="560" w:lineRule="exact"/>
        <w:ind w:firstLineChars="200" w:firstLine="600"/>
        <w:rPr>
          <w:rFonts w:ascii="仿宋" w:eastAsia="仿宋" w:hAnsi="仿宋" w:cs="Arial"/>
          <w:color w:val="000000"/>
          <w:sz w:val="30"/>
          <w:szCs w:val="30"/>
        </w:rPr>
      </w:pPr>
      <w:r w:rsidRPr="00ED3516">
        <w:rPr>
          <w:rFonts w:ascii="仿宋" w:eastAsia="仿宋" w:hAnsi="仿宋" w:cs="Arial"/>
          <w:color w:val="000000"/>
          <w:sz w:val="30"/>
          <w:szCs w:val="30"/>
        </w:rPr>
        <w:t>（二</w:t>
      </w:r>
      <w:r w:rsidRPr="00ED3516">
        <w:rPr>
          <w:rFonts w:ascii="仿宋" w:eastAsia="仿宋" w:hAnsi="仿宋" w:cs="Arial" w:hint="eastAsia"/>
          <w:color w:val="000000"/>
          <w:sz w:val="30"/>
          <w:szCs w:val="30"/>
        </w:rPr>
        <w:t>）</w:t>
      </w:r>
      <w:r w:rsidR="00126691">
        <w:rPr>
          <w:rFonts w:ascii="仿宋" w:eastAsia="仿宋" w:hAnsi="仿宋" w:cs="Arial" w:hint="eastAsia"/>
          <w:color w:val="000000"/>
          <w:sz w:val="30"/>
          <w:szCs w:val="30"/>
        </w:rPr>
        <w:t xml:space="preserve"> </w:t>
      </w:r>
      <w:r w:rsidR="00ED3516">
        <w:rPr>
          <w:rFonts w:ascii="仿宋" w:eastAsia="仿宋" w:hAnsi="仿宋" w:cs="Arial"/>
          <w:color w:val="000000"/>
          <w:sz w:val="30"/>
          <w:szCs w:val="30"/>
        </w:rPr>
        <w:t>经</w:t>
      </w:r>
      <w:r w:rsidRPr="00ED3516">
        <w:rPr>
          <w:rFonts w:ascii="仿宋" w:eastAsia="仿宋" w:hAnsi="仿宋" w:cs="Arial"/>
          <w:color w:val="000000"/>
          <w:sz w:val="30"/>
          <w:szCs w:val="30"/>
        </w:rPr>
        <w:t>理事会</w:t>
      </w:r>
      <w:r w:rsidR="00ED3516">
        <w:rPr>
          <w:rFonts w:ascii="仿宋" w:eastAsia="仿宋" w:hAnsi="仿宋" w:cs="Arial"/>
          <w:color w:val="000000"/>
          <w:sz w:val="30"/>
          <w:szCs w:val="30"/>
        </w:rPr>
        <w:t>讨论通过；</w:t>
      </w:r>
    </w:p>
    <w:p w:rsidR="00253F5F" w:rsidRDefault="00A65E0C" w:rsidP="001441A5">
      <w:pPr>
        <w:spacing w:line="560" w:lineRule="exact"/>
        <w:ind w:firstLineChars="200" w:firstLine="600"/>
        <w:rPr>
          <w:rFonts w:ascii="仿宋" w:eastAsia="仿宋" w:hAnsi="仿宋" w:cs="Arial"/>
          <w:color w:val="00000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sz w:val="30"/>
          <w:szCs w:val="30"/>
        </w:rPr>
        <w:t>（三）</w:t>
      </w:r>
      <w:r w:rsidR="00126691">
        <w:rPr>
          <w:rFonts w:ascii="仿宋" w:eastAsia="仿宋" w:hAnsi="仿宋" w:cs="Arial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>理事会闭会期间经</w:t>
      </w:r>
      <w:r w:rsidR="00861452" w:rsidRPr="00ED3516">
        <w:rPr>
          <w:rFonts w:ascii="仿宋" w:eastAsia="仿宋" w:hAnsi="仿宋" w:cs="Arial" w:hint="eastAsia"/>
          <w:color w:val="000000"/>
          <w:sz w:val="30"/>
          <w:szCs w:val="30"/>
        </w:rPr>
        <w:t>常务理事会</w:t>
      </w:r>
      <w:r w:rsidR="00861452" w:rsidRPr="00ED3516">
        <w:rPr>
          <w:rFonts w:ascii="仿宋" w:eastAsia="仿宋" w:hAnsi="仿宋" w:cs="Arial"/>
          <w:color w:val="000000"/>
          <w:sz w:val="30"/>
          <w:szCs w:val="30"/>
        </w:rPr>
        <w:t>讨论通过；</w:t>
      </w:r>
    </w:p>
    <w:p w:rsidR="00A65E0C" w:rsidRPr="00A65E0C" w:rsidRDefault="00A65E0C" w:rsidP="001441A5">
      <w:pPr>
        <w:spacing w:line="560" w:lineRule="exact"/>
        <w:ind w:firstLineChars="200" w:firstLine="600"/>
        <w:rPr>
          <w:rFonts w:ascii="仿宋" w:eastAsia="仿宋" w:hAnsi="仿宋" w:cs="Arial"/>
          <w:color w:val="00000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sz w:val="30"/>
          <w:szCs w:val="30"/>
        </w:rPr>
        <w:t>（四）</w:t>
      </w:r>
      <w:r w:rsidR="00126691">
        <w:rPr>
          <w:rFonts w:ascii="仿宋" w:eastAsia="仿宋" w:hAnsi="仿宋" w:cs="Arial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>交纳会费；</w:t>
      </w:r>
    </w:p>
    <w:p w:rsidR="003C7E72" w:rsidRPr="00BE70DC" w:rsidRDefault="00A65E0C" w:rsidP="005805DC">
      <w:pPr>
        <w:spacing w:line="560" w:lineRule="exact"/>
        <w:ind w:firstLineChars="200" w:firstLine="600"/>
        <w:rPr>
          <w:rFonts w:ascii="仿宋" w:eastAsia="仿宋" w:hAnsi="仿宋" w:cs="Arial"/>
          <w:color w:val="000000"/>
          <w:sz w:val="30"/>
          <w:szCs w:val="30"/>
        </w:rPr>
      </w:pPr>
      <w:r>
        <w:rPr>
          <w:rFonts w:ascii="仿宋" w:eastAsia="仿宋" w:hAnsi="仿宋" w:cs="Arial"/>
          <w:color w:val="000000"/>
          <w:sz w:val="30"/>
          <w:szCs w:val="30"/>
        </w:rPr>
        <w:t>（五</w:t>
      </w:r>
      <w:r w:rsidR="00861452" w:rsidRPr="00ED3516">
        <w:rPr>
          <w:rFonts w:ascii="仿宋" w:eastAsia="仿宋" w:hAnsi="仿宋" w:cs="Arial" w:hint="eastAsia"/>
          <w:color w:val="000000"/>
          <w:sz w:val="30"/>
          <w:szCs w:val="30"/>
        </w:rPr>
        <w:t>）</w:t>
      </w:r>
      <w:r w:rsidR="00126691">
        <w:rPr>
          <w:rFonts w:ascii="仿宋" w:eastAsia="仿宋" w:hAnsi="仿宋" w:cs="Arial" w:hint="eastAsia"/>
          <w:color w:val="000000"/>
          <w:sz w:val="30"/>
          <w:szCs w:val="30"/>
        </w:rPr>
        <w:t xml:space="preserve"> </w:t>
      </w:r>
      <w:r w:rsidR="00861452" w:rsidRPr="00ED3516">
        <w:rPr>
          <w:rFonts w:ascii="仿宋" w:eastAsia="仿宋" w:hAnsi="仿宋" w:cs="Arial"/>
          <w:color w:val="000000"/>
          <w:sz w:val="30"/>
          <w:szCs w:val="30"/>
        </w:rPr>
        <w:t>由理事会</w:t>
      </w:r>
      <w:r>
        <w:rPr>
          <w:rFonts w:ascii="仿宋" w:eastAsia="仿宋" w:hAnsi="仿宋" w:cs="Arial"/>
          <w:color w:val="000000"/>
          <w:sz w:val="30"/>
          <w:szCs w:val="30"/>
        </w:rPr>
        <w:t>或理事会</w:t>
      </w:r>
      <w:r w:rsidR="00861452" w:rsidRPr="00ED3516">
        <w:rPr>
          <w:rFonts w:ascii="仿宋" w:eastAsia="仿宋" w:hAnsi="仿宋" w:cs="Arial"/>
          <w:color w:val="000000"/>
          <w:sz w:val="30"/>
          <w:szCs w:val="30"/>
        </w:rPr>
        <w:t>授权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>的</w:t>
      </w:r>
      <w:r>
        <w:rPr>
          <w:rFonts w:ascii="仿宋" w:eastAsia="仿宋" w:hAnsi="仿宋" w:cs="Arial"/>
          <w:color w:val="000000"/>
          <w:sz w:val="30"/>
          <w:szCs w:val="30"/>
        </w:rPr>
        <w:t>机构</w:t>
      </w:r>
      <w:r w:rsidR="00861452" w:rsidRPr="00ED3516">
        <w:rPr>
          <w:rFonts w:ascii="仿宋" w:eastAsia="仿宋" w:hAnsi="仿宋" w:cs="Arial"/>
          <w:color w:val="000000"/>
          <w:sz w:val="30"/>
          <w:szCs w:val="30"/>
        </w:rPr>
        <w:t>发给会员证。</w:t>
      </w:r>
    </w:p>
    <w:p w:rsidR="00253F5F" w:rsidRPr="00691646" w:rsidRDefault="00861452" w:rsidP="005805DC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第十条 </w:t>
      </w:r>
      <w:r w:rsid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会员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享有下列权利：</w:t>
      </w:r>
    </w:p>
    <w:p w:rsidR="00253F5F" w:rsidRPr="00C413B2" w:rsidRDefault="00C413B2" w:rsidP="001441A5">
      <w:pPr>
        <w:pStyle w:val="aa"/>
        <w:numPr>
          <w:ilvl w:val="0"/>
          <w:numId w:val="4"/>
        </w:numPr>
        <w:spacing w:line="560" w:lineRule="exact"/>
        <w:ind w:firstLineChars="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C413B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本团体的</w:t>
      </w:r>
      <w:r w:rsidR="00861452" w:rsidRP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选举权、被选举权和表决权；</w:t>
      </w:r>
    </w:p>
    <w:p w:rsidR="00C413B2" w:rsidRDefault="00C413B2" w:rsidP="001441A5">
      <w:pPr>
        <w:pStyle w:val="aa"/>
        <w:numPr>
          <w:ilvl w:val="0"/>
          <w:numId w:val="4"/>
        </w:numPr>
        <w:spacing w:line="560" w:lineRule="exact"/>
        <w:ind w:firstLineChars="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参加本团体的活动；</w:t>
      </w:r>
    </w:p>
    <w:p w:rsidR="00C413B2" w:rsidRPr="00C413B2" w:rsidRDefault="00C413B2" w:rsidP="001441A5">
      <w:pPr>
        <w:pStyle w:val="aa"/>
        <w:numPr>
          <w:ilvl w:val="0"/>
          <w:numId w:val="4"/>
        </w:numPr>
        <w:spacing w:line="560" w:lineRule="exact"/>
        <w:ind w:firstLineChars="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获得本团体服务的优先权；</w:t>
      </w:r>
    </w:p>
    <w:p w:rsidR="00253F5F" w:rsidRPr="00691646" w:rsidRDefault="00C413B2" w:rsidP="001441A5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（四</w:t>
      </w:r>
      <w:r w:rsidR="00861452"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对本团体工作的批评</w:t>
      </w:r>
      <w:r w:rsidR="00861452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建议</w:t>
      </w: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权</w:t>
      </w:r>
      <w:r w:rsidR="00861452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和监督权；</w:t>
      </w:r>
    </w:p>
    <w:p w:rsidR="00534CCA" w:rsidRPr="003C7E72" w:rsidRDefault="00C413B2" w:rsidP="005805DC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（五</w:t>
      </w:r>
      <w:r w:rsidR="00861452"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="00861452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入会自愿、退会自由。</w:t>
      </w:r>
    </w:p>
    <w:p w:rsidR="00253F5F" w:rsidRPr="00691646" w:rsidRDefault="00861452" w:rsidP="005805DC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第十一条 </w:t>
      </w:r>
      <w:r w:rsid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会员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履行下列义务：</w:t>
      </w:r>
    </w:p>
    <w:p w:rsidR="00253F5F" w:rsidRPr="00691646" w:rsidRDefault="00861452" w:rsidP="001441A5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（一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="00C413B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执行</w:t>
      </w:r>
      <w:r w:rsid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本团体的决议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；</w:t>
      </w:r>
    </w:p>
    <w:p w:rsidR="00253F5F" w:rsidRPr="00691646" w:rsidRDefault="00861452" w:rsidP="001441A5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（二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="00C413B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维护</w:t>
      </w:r>
      <w:r w:rsid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本团体合法权益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；</w:t>
      </w:r>
    </w:p>
    <w:p w:rsidR="00253F5F" w:rsidRPr="00691646" w:rsidRDefault="00861452" w:rsidP="001441A5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（三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="00C413B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完成</w:t>
      </w:r>
      <w:r w:rsid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本团体交办的工作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；</w:t>
      </w:r>
    </w:p>
    <w:p w:rsidR="00253F5F" w:rsidRPr="00691646" w:rsidRDefault="00861452" w:rsidP="001441A5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（四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="009E145A">
        <w:rPr>
          <w:rFonts w:asciiTheme="minorEastAsia" w:eastAsiaTheme="minorEastAsia" w:hAnsiTheme="minorEastAsia" w:cs="Arial"/>
          <w:color w:val="000000"/>
          <w:sz w:val="30"/>
          <w:szCs w:val="30"/>
        </w:rPr>
        <w:t>按规定交</w:t>
      </w:r>
      <w:r w:rsid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纳会费；</w:t>
      </w:r>
    </w:p>
    <w:p w:rsidR="00253F5F" w:rsidRPr="00691646" w:rsidRDefault="00861452" w:rsidP="005805DC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（五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="00C413B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向本团体反映情况，提供有关资料。</w:t>
      </w:r>
    </w:p>
    <w:p w:rsidR="00253F5F" w:rsidRPr="00691646" w:rsidRDefault="00861452" w:rsidP="005805DC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第十二条</w:t>
      </w:r>
      <w:r w:rsid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会员退会应书面通知本团体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，并交回会员证。</w:t>
      </w:r>
      <w:r w:rsid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会员如果</w:t>
      </w:r>
      <w:r w:rsidR="00C413B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1</w:t>
      </w:r>
      <w:r w:rsidR="009E145A">
        <w:rPr>
          <w:rFonts w:asciiTheme="minorEastAsia" w:eastAsiaTheme="minorEastAsia" w:hAnsiTheme="minorEastAsia" w:cs="Arial"/>
          <w:color w:val="000000"/>
          <w:sz w:val="30"/>
          <w:szCs w:val="30"/>
        </w:rPr>
        <w:t>年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不</w:t>
      </w:r>
      <w:r w:rsidR="00C413B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交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纳会费或不参加</w:t>
      </w:r>
      <w:r w:rsidR="00C413B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本</w:t>
      </w:r>
      <w:r w:rsid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活动的，视为自动退会。</w:t>
      </w:r>
    </w:p>
    <w:p w:rsidR="003C7E72" w:rsidRDefault="00861452" w:rsidP="00BE70DC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第十三条 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会员如有严重违反本章程的行为，经理事会或常务理事会表决通过，予以除名。</w:t>
      </w:r>
    </w:p>
    <w:p w:rsidR="00BE70DC" w:rsidRPr="00BE70DC" w:rsidRDefault="00BE70DC" w:rsidP="00BE70DC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</w:p>
    <w:p w:rsidR="00C413B2" w:rsidRPr="00852792" w:rsidRDefault="00861452" w:rsidP="00A745A1">
      <w:pPr>
        <w:spacing w:afterLines="100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852792">
        <w:rPr>
          <w:rFonts w:ascii="黑体" w:eastAsia="黑体" w:hAnsi="黑体" w:cs="Arial"/>
          <w:color w:val="000000"/>
          <w:sz w:val="32"/>
          <w:szCs w:val="32"/>
        </w:rPr>
        <w:lastRenderedPageBreak/>
        <w:t xml:space="preserve">第四章 </w:t>
      </w:r>
      <w:r w:rsidR="009E145A" w:rsidRPr="00852792">
        <w:rPr>
          <w:rFonts w:ascii="黑体" w:eastAsia="黑体" w:hAnsi="黑体" w:cs="Arial"/>
          <w:color w:val="000000"/>
          <w:sz w:val="32"/>
          <w:szCs w:val="32"/>
        </w:rPr>
        <w:t>组织机构和负责人</w:t>
      </w:r>
      <w:r w:rsidRPr="00852792">
        <w:rPr>
          <w:rFonts w:ascii="黑体" w:eastAsia="黑体" w:hAnsi="黑体" w:cs="Arial"/>
          <w:color w:val="000000"/>
          <w:sz w:val="32"/>
          <w:szCs w:val="32"/>
        </w:rPr>
        <w:t>产生、罢免</w:t>
      </w:r>
    </w:p>
    <w:p w:rsidR="00C413B2" w:rsidRPr="00C413B2" w:rsidRDefault="00861452" w:rsidP="0008203F">
      <w:pPr>
        <w:spacing w:line="560" w:lineRule="exact"/>
        <w:ind w:firstLineChars="198" w:firstLine="596"/>
        <w:jc w:val="left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第十四条</w:t>
      </w:r>
      <w:r w:rsidR="009E145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本团体的最高权力机构是会员代表大会，</w:t>
      </w:r>
      <w:r w:rsid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会员代表大会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的职权是：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（一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制定和修改章程；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（二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选举和罢免理事；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（三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审议理事会的工作报告和财务报告；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（四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="00C413B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制定并</w:t>
      </w:r>
      <w:r w:rsidR="00C413B2"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修改会费标准；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（五）</w:t>
      </w:r>
      <w:r w:rsidR="00C413B2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决定终止事宜；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六）</w:t>
      </w:r>
      <w:r w:rsidR="00C413B2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决定其他重大事宜</w:t>
      </w:r>
      <w:r w:rsidR="00C413B2">
        <w:rPr>
          <w:rFonts w:asciiTheme="minorEastAsia" w:eastAsiaTheme="minorEastAsia" w:hAnsiTheme="minorEastAsia" w:cs="Arial"/>
          <w:color w:val="000000"/>
          <w:sz w:val="30"/>
          <w:szCs w:val="30"/>
        </w:rPr>
        <w:t>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第十五条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会员代表大会须有2／3以上的会员代表出席方能召开，其决议须经到会会员代表半数以上表决通过方能生效。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第十六条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会员代表大会每届</w:t>
      </w:r>
      <w:r w:rsidR="008859B5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5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年。因特殊情况需提前或延期换届的，须由理事会表决通过，报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业务主管单位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审查并经</w:t>
      </w:r>
      <w:r w:rsidR="008859B5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社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团登记管理机关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批准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同意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。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但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延期换届最长不超过</w:t>
      </w:r>
      <w:r w:rsidR="008859B5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1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年。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第十七条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理事会是会员代表大会的执行机构，在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闭会期间领导本团体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开展日常工作，对会员代表大会负责。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第十八条 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理事会的职权是：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（一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执行会员代表大会的决议：</w:t>
      </w:r>
    </w:p>
    <w:p w:rsidR="003C7E72" w:rsidRPr="005805DC" w:rsidRDefault="00861452" w:rsidP="00BE70DC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（二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5805DC"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  <w:t>选举和罢免</w:t>
      </w:r>
      <w:r w:rsidR="00EB3158">
        <w:rPr>
          <w:rFonts w:asciiTheme="minorEastAsia" w:eastAsiaTheme="minorEastAsia" w:hAnsiTheme="minorEastAsia" w:cs="Arial" w:hint="eastAsia"/>
          <w:color w:val="000000"/>
          <w:spacing w:val="-2"/>
          <w:sz w:val="30"/>
          <w:szCs w:val="30"/>
        </w:rPr>
        <w:t>技术总工、名誉</w:t>
      </w:r>
      <w:r w:rsidRPr="005805DC"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  <w:t>会长、</w:t>
      </w:r>
      <w:r w:rsidR="00EB3158">
        <w:rPr>
          <w:rFonts w:asciiTheme="minorEastAsia" w:eastAsiaTheme="minorEastAsia" w:hAnsiTheme="minorEastAsia" w:cs="Arial" w:hint="eastAsia"/>
          <w:color w:val="000000"/>
          <w:spacing w:val="-2"/>
          <w:sz w:val="30"/>
          <w:szCs w:val="30"/>
        </w:rPr>
        <w:t>主任委员</w:t>
      </w:r>
      <w:r w:rsidRPr="005805DC"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  <w:t>、</w:t>
      </w:r>
      <w:r w:rsidR="00EB3158">
        <w:rPr>
          <w:rFonts w:asciiTheme="minorEastAsia" w:eastAsiaTheme="minorEastAsia" w:hAnsiTheme="minorEastAsia" w:cs="Arial" w:hint="eastAsia"/>
          <w:color w:val="000000"/>
          <w:spacing w:val="-2"/>
          <w:sz w:val="30"/>
          <w:szCs w:val="30"/>
        </w:rPr>
        <w:t>副主任委员、常务</w:t>
      </w:r>
      <w:r w:rsidRPr="005805DC"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  <w:t>秘书长</w:t>
      </w:r>
      <w:r w:rsidR="00EB3158">
        <w:rPr>
          <w:rFonts w:asciiTheme="minorEastAsia" w:eastAsiaTheme="minorEastAsia" w:hAnsiTheme="minorEastAsia" w:cs="Arial" w:hint="eastAsia"/>
          <w:color w:val="000000"/>
          <w:spacing w:val="-2"/>
          <w:sz w:val="30"/>
          <w:szCs w:val="30"/>
        </w:rPr>
        <w:t>、副秘书长</w:t>
      </w:r>
      <w:r w:rsidR="008859B5" w:rsidRPr="005805DC"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  <w:t>；选举和罢免常务理事；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（三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筹备召开会员代表大会；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（四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向会员代表大会报告工作和财务状况；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（五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决定会员的吸收</w:t>
      </w:r>
      <w:r w:rsidR="0085279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或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除名；</w:t>
      </w:r>
    </w:p>
    <w:p w:rsidR="008859B5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（六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决定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设立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办事机构、分支机构、代表机构和实体机构</w:t>
      </w:r>
      <w:r w:rsidR="008859B5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（七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决定副秘书长、各机构主要负责人的聘任；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lastRenderedPageBreak/>
        <w:t>（八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领导本团体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各机构开展工作；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（九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制定内部管理制度；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（十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决定其他重大事项。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第十九条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理事会须有2／3以上理事出席方能召开，其决议须经到会理事2／3以上表决通过方能生效。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第二十条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 xml:space="preserve"> 理事会每年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至少召开一次会议。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情况特殊的，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也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可采用通讯形式召开。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第二十一条 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设立常务理事会。常务理事会由理事会选举产生，在理事会闭会期间行使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第</w:t>
      </w:r>
      <w:r w:rsidR="008859B5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十八条第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一、三、五、六、七、八、九项</w:t>
      </w:r>
      <w:r w:rsidR="008859B5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的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职权，对理事会负责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（常务理事人数不超过理事人数的</w:t>
      </w:r>
      <w:r w:rsidR="008859B5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1/3）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第二十二条 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常务理事会须有2／3以上常务理事出席方能召开，其决议须经到会常务理事2／3以上表决通过方能生效。</w:t>
      </w:r>
    </w:p>
    <w:p w:rsidR="00253F5F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第二十三条 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常务理事会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至少半年召开一次会议。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情况特殊的，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也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可采用通讯形式召开。</w:t>
      </w:r>
    </w:p>
    <w:p w:rsidR="00253F5F" w:rsidRPr="00691646" w:rsidRDefault="00861452" w:rsidP="00BE70DC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第二十四条 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的</w:t>
      </w:r>
      <w:r w:rsidR="005369EC" w:rsidRPr="005369EC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技术总工、名誉会长、主任委员、副主任委员、常务秘书长、副秘书长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必须具备下列条件：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（一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坚持党的路线、方针、政策，政治素质好；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（二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在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本团体业务领域内有较大影响；</w:t>
      </w:r>
    </w:p>
    <w:p w:rsidR="008859B5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（三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="005369EC" w:rsidRPr="005369EC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副主任委员、常务秘书长、副秘书长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最高任职年龄不超过70</w:t>
      </w:r>
      <w:r w:rsidR="008859B5">
        <w:rPr>
          <w:rFonts w:asciiTheme="minorEastAsia" w:eastAsiaTheme="minorEastAsia" w:hAnsiTheme="minorEastAsia" w:cs="Arial"/>
          <w:color w:val="000000"/>
          <w:sz w:val="30"/>
          <w:szCs w:val="30"/>
        </w:rPr>
        <w:t>周岁；</w:t>
      </w:r>
    </w:p>
    <w:p w:rsidR="00253F5F" w:rsidRPr="00691646" w:rsidRDefault="008859B5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（四）</w:t>
      </w:r>
      <w:r w:rsidR="005369EC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常务</w:t>
      </w:r>
      <w:r w:rsidR="00861452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秘书长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最高</w:t>
      </w: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任职年龄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不超过65</w:t>
      </w: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周</w:t>
      </w:r>
      <w:r w:rsidR="005E4302">
        <w:rPr>
          <w:rFonts w:asciiTheme="minorEastAsia" w:eastAsiaTheme="minorEastAsia" w:hAnsiTheme="minorEastAsia" w:cs="Arial"/>
          <w:color w:val="000000"/>
          <w:sz w:val="30"/>
          <w:szCs w:val="30"/>
        </w:rPr>
        <w:t>岁，</w:t>
      </w:r>
      <w:r w:rsidR="005369EC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常务</w:t>
      </w:r>
      <w:r w:rsidR="005E4302">
        <w:rPr>
          <w:rFonts w:asciiTheme="minorEastAsia" w:eastAsiaTheme="minorEastAsia" w:hAnsiTheme="minorEastAsia" w:cs="Arial"/>
          <w:color w:val="000000"/>
          <w:sz w:val="30"/>
          <w:szCs w:val="30"/>
        </w:rPr>
        <w:t>秘书长为专职；</w:t>
      </w:r>
    </w:p>
    <w:p w:rsidR="00253F5F" w:rsidRPr="00691646" w:rsidRDefault="005E430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（</w:t>
      </w:r>
      <w:r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五</w:t>
      </w: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）身体</w:t>
      </w:r>
      <w:r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健</w:t>
      </w:r>
      <w:r w:rsidR="00861452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康，能坚持正常工作；</w:t>
      </w:r>
    </w:p>
    <w:p w:rsidR="00253F5F" w:rsidRPr="00691646" w:rsidRDefault="005E430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（六</w:t>
      </w:r>
      <w:r w:rsidR="00861452"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="00861452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未受过剥夺政治权利的刑事处罚；</w:t>
      </w:r>
    </w:p>
    <w:p w:rsidR="0008203F" w:rsidRDefault="005E4302" w:rsidP="000B2377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（七</w:t>
      </w:r>
      <w:r w:rsidR="00861452"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="00861452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具有完全民事行为能力。</w:t>
      </w:r>
    </w:p>
    <w:p w:rsidR="00253F5F" w:rsidRPr="00691646" w:rsidRDefault="00861452" w:rsidP="000B2377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lastRenderedPageBreak/>
        <w:t xml:space="preserve">第二十五条 </w:t>
      </w:r>
      <w:r w:rsidR="005E4302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="00EB3158" w:rsidRPr="00EB3158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技术总工、名誉会长、主任委员、副主任委员、常务秘书长、副秘书长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如超过最高任职年龄的，须经理事会表决通过，报</w:t>
      </w:r>
      <w:r w:rsidR="005E430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业务主管单位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审查并</w:t>
      </w:r>
      <w:r w:rsidR="005E430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经</w:t>
      </w:r>
      <w:r w:rsidR="005E4302">
        <w:rPr>
          <w:rFonts w:asciiTheme="minorEastAsia" w:eastAsiaTheme="minorEastAsia" w:hAnsiTheme="minorEastAsia" w:cs="Arial"/>
          <w:color w:val="000000"/>
          <w:sz w:val="30"/>
          <w:szCs w:val="30"/>
        </w:rPr>
        <w:t>社团登记</w:t>
      </w:r>
      <w:r w:rsidR="00852792">
        <w:rPr>
          <w:rFonts w:asciiTheme="minorEastAsia" w:eastAsiaTheme="minorEastAsia" w:hAnsiTheme="minorEastAsia" w:cs="Arial"/>
          <w:color w:val="000000"/>
          <w:sz w:val="30"/>
          <w:szCs w:val="30"/>
        </w:rPr>
        <w:t>管理</w:t>
      </w:r>
      <w:r w:rsidR="005E4302">
        <w:rPr>
          <w:rFonts w:asciiTheme="minorEastAsia" w:eastAsiaTheme="minorEastAsia" w:hAnsiTheme="minorEastAsia" w:cs="Arial"/>
          <w:color w:val="000000"/>
          <w:sz w:val="30"/>
          <w:szCs w:val="30"/>
        </w:rPr>
        <w:t>机关批准同意后</w:t>
      </w:r>
      <w:r w:rsidR="009C37EC">
        <w:rPr>
          <w:rFonts w:asciiTheme="minorEastAsia" w:eastAsiaTheme="minorEastAsia" w:hAnsiTheme="minorEastAsia" w:cs="Arial"/>
          <w:color w:val="000000"/>
          <w:sz w:val="30"/>
          <w:szCs w:val="30"/>
        </w:rPr>
        <w:t>，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方可任职。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第二十六条 </w:t>
      </w:r>
      <w:r w:rsidR="005E4302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="00EB3158" w:rsidRPr="00EB3158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技术总工、名誉会长、主任委员、副主任委员、常务秘书长、副秘书长</w:t>
      </w:r>
      <w:r w:rsidR="005E4302">
        <w:rPr>
          <w:rFonts w:asciiTheme="minorEastAsia" w:eastAsiaTheme="minorEastAsia" w:hAnsiTheme="minorEastAsia" w:cs="Arial"/>
          <w:color w:val="000000"/>
          <w:sz w:val="30"/>
          <w:szCs w:val="30"/>
        </w:rPr>
        <w:t>任期</w:t>
      </w:r>
      <w:r w:rsidR="005E430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5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年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，</w:t>
      </w:r>
      <w:r w:rsidR="005E430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最长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不</w:t>
      </w:r>
      <w:r w:rsidR="005E4302">
        <w:rPr>
          <w:rFonts w:asciiTheme="minorEastAsia" w:eastAsiaTheme="minorEastAsia" w:hAnsiTheme="minorEastAsia" w:cs="Arial"/>
          <w:color w:val="000000"/>
          <w:sz w:val="30"/>
          <w:szCs w:val="30"/>
        </w:rPr>
        <w:t>得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超过两届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。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因特殊情况需延长任期的，须经会员代表大会2／3以上会员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代表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表决通过，报</w:t>
      </w:r>
      <w:r w:rsidR="005E430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业务主管单位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审查并经</w:t>
      </w:r>
      <w:r w:rsidR="005E4302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社团</w:t>
      </w:r>
      <w:r w:rsidR="005E4302">
        <w:rPr>
          <w:rFonts w:asciiTheme="minorEastAsia" w:eastAsiaTheme="minorEastAsia" w:hAnsiTheme="minorEastAsia" w:cs="Arial"/>
          <w:color w:val="000000"/>
          <w:sz w:val="30"/>
          <w:szCs w:val="30"/>
        </w:rPr>
        <w:t>登记管理机关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批准</w:t>
      </w:r>
      <w:r w:rsidR="005E4302">
        <w:rPr>
          <w:rFonts w:asciiTheme="minorEastAsia" w:eastAsiaTheme="minorEastAsia" w:hAnsiTheme="minorEastAsia" w:cs="Arial"/>
          <w:color w:val="000000"/>
          <w:sz w:val="30"/>
          <w:szCs w:val="30"/>
        </w:rPr>
        <w:t>同意后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方可任职。</w:t>
      </w:r>
    </w:p>
    <w:p w:rsidR="00C44391" w:rsidRDefault="00861452" w:rsidP="000B2377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第二十七条 </w:t>
      </w:r>
      <w:r w:rsidR="00C44391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="00EB3158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常务秘书长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为本</w:t>
      </w:r>
      <w:r w:rsidR="00C44391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法定代表人</w:t>
      </w:r>
      <w:r w:rsidR="00C44391">
        <w:rPr>
          <w:rFonts w:asciiTheme="minorEastAsia" w:eastAsiaTheme="minorEastAsia" w:hAnsiTheme="minorEastAsia" w:cs="Arial"/>
          <w:color w:val="000000"/>
          <w:sz w:val="30"/>
          <w:szCs w:val="30"/>
        </w:rPr>
        <w:t>，</w:t>
      </w:r>
      <w:r w:rsidR="00C44391"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法定代表人</w:t>
      </w:r>
      <w:r w:rsidR="00C44391">
        <w:rPr>
          <w:rFonts w:asciiTheme="minorEastAsia" w:eastAsiaTheme="minorEastAsia" w:hAnsiTheme="minorEastAsia" w:cs="Arial"/>
          <w:color w:val="000000"/>
          <w:sz w:val="30"/>
          <w:szCs w:val="30"/>
        </w:rPr>
        <w:t>代表本团体</w:t>
      </w:r>
      <w:r w:rsidR="00C44391"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签署有关重要文件。</w:t>
      </w:r>
    </w:p>
    <w:p w:rsidR="00253F5F" w:rsidRPr="00C44391" w:rsidRDefault="00C44391" w:rsidP="000B2377">
      <w:pPr>
        <w:spacing w:line="560" w:lineRule="exact"/>
        <w:ind w:firstLineChars="200" w:firstLine="600"/>
        <w:rPr>
          <w:rFonts w:ascii="仿宋" w:eastAsia="仿宋" w:hAnsi="仿宋" w:cs="Arial"/>
          <w:color w:val="00000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sz w:val="30"/>
          <w:szCs w:val="30"/>
        </w:rPr>
        <w:t>如</w:t>
      </w:r>
      <w:r w:rsidR="00861452" w:rsidRPr="00C44391">
        <w:rPr>
          <w:rFonts w:ascii="仿宋" w:eastAsia="仿宋" w:hAnsi="仿宋" w:cs="Arial" w:hint="eastAsia"/>
          <w:color w:val="000000"/>
          <w:sz w:val="30"/>
          <w:szCs w:val="30"/>
        </w:rPr>
        <w:t>因特殊情况，经</w:t>
      </w:r>
      <w:r w:rsidR="00EB3158">
        <w:rPr>
          <w:rFonts w:ascii="仿宋" w:eastAsia="仿宋" w:hAnsi="仿宋" w:cs="Arial" w:hint="eastAsia"/>
          <w:color w:val="000000"/>
          <w:sz w:val="30"/>
          <w:szCs w:val="30"/>
        </w:rPr>
        <w:t>主任委员</w:t>
      </w:r>
      <w:r w:rsidR="00861452" w:rsidRPr="00C44391">
        <w:rPr>
          <w:rFonts w:ascii="仿宋" w:eastAsia="仿宋" w:hAnsi="仿宋" w:cs="Arial" w:hint="eastAsia"/>
          <w:color w:val="000000"/>
          <w:sz w:val="30"/>
          <w:szCs w:val="30"/>
        </w:rPr>
        <w:t>委托、理事会同意，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>并</w:t>
      </w:r>
      <w:r w:rsidR="00861452" w:rsidRPr="00C44391">
        <w:rPr>
          <w:rFonts w:ascii="仿宋" w:eastAsia="仿宋" w:hAnsi="仿宋" w:cs="Arial" w:hint="eastAsia"/>
          <w:color w:val="000000"/>
          <w:sz w:val="30"/>
          <w:szCs w:val="30"/>
        </w:rPr>
        <w:t>报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>业务主管单位</w:t>
      </w:r>
      <w:r w:rsidR="00861452" w:rsidRPr="00C44391">
        <w:rPr>
          <w:rFonts w:ascii="仿宋" w:eastAsia="仿宋" w:hAnsi="仿宋" w:cs="Arial"/>
          <w:color w:val="000000"/>
          <w:sz w:val="30"/>
          <w:szCs w:val="30"/>
        </w:rPr>
        <w:t>审查</w:t>
      </w:r>
      <w:r>
        <w:rPr>
          <w:rFonts w:ascii="仿宋" w:eastAsia="仿宋" w:hAnsi="仿宋" w:cs="Arial"/>
          <w:color w:val="000000"/>
          <w:sz w:val="30"/>
          <w:szCs w:val="30"/>
        </w:rPr>
        <w:t>、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>登记</w:t>
      </w:r>
      <w:r>
        <w:rPr>
          <w:rFonts w:ascii="仿宋" w:eastAsia="仿宋" w:hAnsi="仿宋" w:cs="Arial"/>
          <w:color w:val="000000"/>
          <w:sz w:val="30"/>
          <w:szCs w:val="30"/>
        </w:rPr>
        <w:t>管理机关</w:t>
      </w:r>
      <w:r w:rsidR="00861452" w:rsidRPr="00C44391">
        <w:rPr>
          <w:rFonts w:ascii="仿宋" w:eastAsia="仿宋" w:hAnsi="仿宋" w:cs="Arial"/>
          <w:color w:val="000000"/>
          <w:sz w:val="30"/>
          <w:szCs w:val="30"/>
        </w:rPr>
        <w:t>批准后</w:t>
      </w:r>
      <w:r w:rsidR="00861452" w:rsidRPr="00C44391">
        <w:rPr>
          <w:rFonts w:ascii="仿宋" w:eastAsia="仿宋" w:hAnsi="仿宋" w:cs="Arial" w:hint="eastAsia"/>
          <w:color w:val="000000"/>
          <w:sz w:val="30"/>
          <w:szCs w:val="30"/>
        </w:rPr>
        <w:t>，可以由</w:t>
      </w:r>
      <w:r w:rsidR="00EB3158">
        <w:rPr>
          <w:rFonts w:ascii="仿宋" w:eastAsia="仿宋" w:hAnsi="仿宋" w:cs="Arial" w:hint="eastAsia"/>
          <w:color w:val="000000"/>
          <w:sz w:val="30"/>
          <w:szCs w:val="30"/>
        </w:rPr>
        <w:t>常务</w:t>
      </w:r>
      <w:r w:rsidR="00861452" w:rsidRPr="00C44391">
        <w:rPr>
          <w:rFonts w:ascii="仿宋" w:eastAsia="仿宋" w:hAnsi="仿宋" w:cs="Arial" w:hint="eastAsia"/>
          <w:color w:val="000000"/>
          <w:sz w:val="30"/>
          <w:szCs w:val="30"/>
        </w:rPr>
        <w:t>秘书长担任法定代表人。</w:t>
      </w:r>
    </w:p>
    <w:p w:rsidR="0008203F" w:rsidRPr="00691646" w:rsidRDefault="00861452" w:rsidP="00BE70DC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本</w:t>
      </w:r>
      <w:r w:rsidR="001C0E70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团体</w:t>
      </w:r>
      <w:r w:rsidR="001C0E70">
        <w:rPr>
          <w:rFonts w:asciiTheme="minorEastAsia" w:eastAsiaTheme="minorEastAsia" w:hAnsiTheme="minorEastAsia" w:cs="Arial"/>
          <w:color w:val="000000"/>
          <w:sz w:val="30"/>
          <w:szCs w:val="30"/>
        </w:rPr>
        <w:t>法定代表人不兼任其他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团体的法定代表人。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第二十八条 </w:t>
      </w:r>
      <w:r w:rsidR="001C0E70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="006D0D8E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委员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行使下列职权：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（一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召集和主持理事会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、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常务理事会；</w:t>
      </w:r>
    </w:p>
    <w:p w:rsidR="00253F5F" w:rsidRPr="000B2377" w:rsidRDefault="00861452" w:rsidP="000B2377">
      <w:pPr>
        <w:spacing w:line="560" w:lineRule="exact"/>
        <w:ind w:firstLineChars="200" w:firstLine="592"/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</w:pPr>
      <w:r w:rsidRPr="000B2377"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  <w:t>（二</w:t>
      </w:r>
      <w:r w:rsidRPr="000B2377">
        <w:rPr>
          <w:rFonts w:asciiTheme="minorEastAsia" w:eastAsiaTheme="minorEastAsia" w:hAnsiTheme="minorEastAsia" w:cs="Arial" w:hint="eastAsia"/>
          <w:color w:val="000000"/>
          <w:spacing w:val="-2"/>
          <w:sz w:val="30"/>
          <w:szCs w:val="30"/>
        </w:rPr>
        <w:t>）</w:t>
      </w:r>
      <w:r w:rsidRPr="000B2377"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  <w:t>检查会员代表大会、理事会</w:t>
      </w:r>
      <w:r w:rsidRPr="000B2377">
        <w:rPr>
          <w:rFonts w:asciiTheme="minorEastAsia" w:eastAsiaTheme="minorEastAsia" w:hAnsiTheme="minorEastAsia" w:cs="Arial" w:hint="eastAsia"/>
          <w:color w:val="000000"/>
          <w:spacing w:val="-2"/>
          <w:sz w:val="30"/>
          <w:szCs w:val="30"/>
        </w:rPr>
        <w:t>、</w:t>
      </w:r>
      <w:r w:rsidRPr="000B2377"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  <w:t>常务理事会决议的落实情况；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第二十九条 </w:t>
      </w:r>
      <w:r w:rsidR="001C0E70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秘书长行使下列职权：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（一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主持办事机构开展日常工作，组织实施年度工作计划；</w:t>
      </w:r>
    </w:p>
    <w:p w:rsidR="00253F5F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（二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协调各分支机构、代表机构、实体机构开展工作；</w:t>
      </w:r>
    </w:p>
    <w:p w:rsidR="001C0E70" w:rsidRPr="001C0E70" w:rsidRDefault="001C0E70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（三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提名副秘书长以及各</w:t>
      </w: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办事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机构</w:t>
      </w:r>
      <w:r>
        <w:rPr>
          <w:rFonts w:asciiTheme="minorEastAsia" w:eastAsiaTheme="minorEastAsia" w:hAnsiTheme="minorEastAsia" w:cs="Arial"/>
          <w:color w:val="000000"/>
          <w:sz w:val="30"/>
          <w:szCs w:val="30"/>
        </w:rPr>
        <w:t>、分支机构、代表机构和实体机构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主要负责人，交理事会或常务理事会决定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。</w:t>
      </w:r>
    </w:p>
    <w:p w:rsidR="001C0E70" w:rsidRPr="000B2377" w:rsidRDefault="001C0E70" w:rsidP="000B2377">
      <w:pPr>
        <w:spacing w:line="560" w:lineRule="exact"/>
        <w:ind w:firstLineChars="200" w:firstLine="592"/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</w:pPr>
      <w:r w:rsidRPr="000B2377">
        <w:rPr>
          <w:rFonts w:asciiTheme="minorEastAsia" w:eastAsiaTheme="minorEastAsia" w:hAnsiTheme="minorEastAsia" w:cs="Arial"/>
          <w:color w:val="000000"/>
          <w:spacing w:val="-2"/>
          <w:sz w:val="30"/>
          <w:szCs w:val="30"/>
        </w:rPr>
        <w:t>（四</w:t>
      </w:r>
      <w:r w:rsidR="00861452" w:rsidRPr="000B2377">
        <w:rPr>
          <w:rFonts w:asciiTheme="minorEastAsia" w:eastAsiaTheme="minorEastAsia" w:hAnsiTheme="minorEastAsia" w:cs="Arial" w:hint="eastAsia"/>
          <w:color w:val="000000"/>
          <w:spacing w:val="-2"/>
          <w:sz w:val="30"/>
          <w:szCs w:val="30"/>
        </w:rPr>
        <w:t>）</w:t>
      </w:r>
      <w:r w:rsidRPr="000B2377">
        <w:rPr>
          <w:rFonts w:asciiTheme="minorEastAsia" w:eastAsiaTheme="minorEastAsia" w:hAnsiTheme="minorEastAsia" w:cs="Arial" w:hint="eastAsia"/>
          <w:color w:val="000000"/>
          <w:spacing w:val="-2"/>
          <w:sz w:val="30"/>
          <w:szCs w:val="30"/>
        </w:rPr>
        <w:t>决定办事机构、代表机构、实体机构专职工作人员的聘用；</w:t>
      </w:r>
    </w:p>
    <w:p w:rsidR="001C0E70" w:rsidRDefault="001C0E70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（五）执行理事会和常务理事会决议；</w:t>
      </w:r>
    </w:p>
    <w:p w:rsidR="00996C4A" w:rsidRPr="00BE70DC" w:rsidRDefault="001C0E70" w:rsidP="00BE70DC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（六）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处理其他日常事务。</w:t>
      </w:r>
    </w:p>
    <w:p w:rsidR="00253F5F" w:rsidRPr="00852792" w:rsidRDefault="00861452" w:rsidP="00A745A1">
      <w:pPr>
        <w:spacing w:beforeLines="100" w:afterLines="100" w:line="560" w:lineRule="exact"/>
        <w:ind w:firstLineChars="200" w:firstLine="640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852792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 xml:space="preserve">第五章 </w:t>
      </w:r>
      <w:r w:rsidRPr="00852792">
        <w:rPr>
          <w:rFonts w:ascii="黑体" w:eastAsia="黑体" w:hAnsi="黑体" w:cs="Arial"/>
          <w:color w:val="000000"/>
          <w:sz w:val="32"/>
          <w:szCs w:val="32"/>
        </w:rPr>
        <w:t>资产管理、使用原则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第三十条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经费来源：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（一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会费；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（二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捐赠；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（三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政府资助；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（四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在核准的业务范围内开展活动</w:t>
      </w:r>
      <w:r w:rsidR="00996C4A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或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服务的收入；</w:t>
      </w:r>
    </w:p>
    <w:p w:rsidR="00253F5F" w:rsidRPr="00691646" w:rsidRDefault="00861452" w:rsidP="0008203F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（五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利息；</w:t>
      </w:r>
    </w:p>
    <w:p w:rsidR="00337D23" w:rsidRPr="00691646" w:rsidRDefault="00861452" w:rsidP="00BE70DC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（六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）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其他合法收入。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第三十一条 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按照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国家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有关规定收取会员会费。</w:t>
      </w:r>
    </w:p>
    <w:p w:rsidR="00253F5F" w:rsidRPr="0013202A" w:rsidRDefault="00996C4A" w:rsidP="0013202A">
      <w:pPr>
        <w:spacing w:line="560" w:lineRule="exact"/>
        <w:ind w:firstLineChars="200" w:firstLine="600"/>
        <w:rPr>
          <w:rFonts w:ascii="仿宋" w:eastAsia="仿宋" w:hAnsi="仿宋" w:cs="Arial"/>
          <w:color w:val="000000"/>
          <w:sz w:val="30"/>
          <w:szCs w:val="30"/>
        </w:rPr>
      </w:pPr>
      <w:r w:rsidRPr="0013202A">
        <w:rPr>
          <w:rFonts w:ascii="仿宋" w:eastAsia="仿宋" w:hAnsi="仿宋" w:cs="Arial" w:hint="eastAsia"/>
          <w:color w:val="000000"/>
          <w:sz w:val="30"/>
          <w:szCs w:val="30"/>
        </w:rPr>
        <w:t>本团体</w:t>
      </w:r>
      <w:r w:rsidR="00861452" w:rsidRPr="0013202A">
        <w:rPr>
          <w:rFonts w:ascii="仿宋" w:eastAsia="仿宋" w:hAnsi="仿宋" w:cs="Arial" w:hint="eastAsia"/>
          <w:color w:val="000000"/>
          <w:sz w:val="30"/>
          <w:szCs w:val="30"/>
        </w:rPr>
        <w:t>开展</w:t>
      </w:r>
      <w:r w:rsidRPr="0013202A">
        <w:rPr>
          <w:rFonts w:ascii="仿宋" w:eastAsia="仿宋" w:hAnsi="仿宋" w:cs="Arial" w:hint="eastAsia"/>
          <w:color w:val="000000"/>
          <w:sz w:val="30"/>
          <w:szCs w:val="30"/>
        </w:rPr>
        <w:t>评比、评选、</w:t>
      </w:r>
      <w:r w:rsidR="00861452" w:rsidRPr="0013202A">
        <w:rPr>
          <w:rFonts w:ascii="仿宋" w:eastAsia="仿宋" w:hAnsi="仿宋" w:cs="Arial" w:hint="eastAsia"/>
          <w:color w:val="000000"/>
          <w:sz w:val="30"/>
          <w:szCs w:val="30"/>
        </w:rPr>
        <w:t>表彰</w:t>
      </w:r>
      <w:r w:rsidRPr="0013202A">
        <w:rPr>
          <w:rFonts w:ascii="仿宋" w:eastAsia="仿宋" w:hAnsi="仿宋" w:cs="Arial" w:hint="eastAsia"/>
          <w:color w:val="000000"/>
          <w:sz w:val="30"/>
          <w:szCs w:val="30"/>
        </w:rPr>
        <w:t>等</w:t>
      </w:r>
      <w:r w:rsidR="00861452" w:rsidRPr="0013202A">
        <w:rPr>
          <w:rFonts w:ascii="仿宋" w:eastAsia="仿宋" w:hAnsi="仿宋" w:cs="Arial" w:hint="eastAsia"/>
          <w:color w:val="000000"/>
          <w:sz w:val="30"/>
          <w:szCs w:val="30"/>
        </w:rPr>
        <w:t>活动，不收取任何费用。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第三十二条 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经费必须用于本章程规定的业务范围和事业的发展，不得在会员中分配。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第三十三条 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建立严格的财务管理制度，保证会计资料合法、真实、准确、完整。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第三十四条 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配备具有专业资格的会计人员。会计不得兼任出纳。会计人员必须进行会计核算，实行会计监督。会计人员调动工作或离职时，必须与接管人员办清交接手续。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第三十五条 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的资产管理必须执行国家规定的财务管理制度，接受会员代表大会和财政部门的监督。资产来源属于国家拨款或者社会捐赠、资助的，必须接受审计机关的监督，并将有关情况以适当方式向社会公布。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第三十六条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换届或更换法定代表人之前必须接受</w:t>
      </w:r>
      <w:r w:rsidR="00996C4A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社团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登记</w:t>
      </w:r>
      <w:r w:rsidR="00996C4A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管理机关和业务主管单位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组织的财务审计。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第三十七条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的资产，任何单位、个人不得侵占、私分和挪用。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lastRenderedPageBreak/>
        <w:t xml:space="preserve">第三十八条 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专职工作人员的工资和保险、福利待遇，参照国家对事业单位的有关规定执行。</w:t>
      </w:r>
    </w:p>
    <w:p w:rsidR="00253F5F" w:rsidRPr="00852792" w:rsidRDefault="00861452" w:rsidP="00A745A1">
      <w:pPr>
        <w:spacing w:beforeLines="100" w:afterLines="50" w:line="640" w:lineRule="atLeast"/>
        <w:ind w:firstLineChars="200" w:firstLine="640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852792">
        <w:rPr>
          <w:rFonts w:ascii="黑体" w:eastAsia="黑体" w:hAnsi="黑体" w:cs="Arial" w:hint="eastAsia"/>
          <w:color w:val="000000"/>
          <w:sz w:val="32"/>
          <w:szCs w:val="32"/>
        </w:rPr>
        <w:t xml:space="preserve">第六章 </w:t>
      </w:r>
      <w:r w:rsidRPr="00852792">
        <w:rPr>
          <w:rFonts w:ascii="黑体" w:eastAsia="黑体" w:hAnsi="黑体" w:cs="Arial"/>
          <w:color w:val="000000"/>
          <w:sz w:val="32"/>
          <w:szCs w:val="32"/>
        </w:rPr>
        <w:t>章程的修改程序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第三十九条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对本团体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章程的修改，须经理事会表决通过后报会员代表大会审议。</w:t>
      </w:r>
    </w:p>
    <w:p w:rsidR="00BE70DC" w:rsidRDefault="00861452" w:rsidP="00A745A1">
      <w:pPr>
        <w:spacing w:afterLines="100" w:line="560" w:lineRule="exact"/>
        <w:ind w:firstLineChars="200" w:firstLine="602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第四十条 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修改的章程，须在会员代表大会通过后</w:t>
      </w:r>
      <w:r w:rsidR="00996C4A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15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日内，</w:t>
      </w:r>
      <w:r w:rsidR="00996C4A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经业务主管单位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审查同意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，</w:t>
      </w:r>
      <w:r w:rsidR="00996C4A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并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报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社团登记管理机关核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准后生效。</w:t>
      </w:r>
    </w:p>
    <w:p w:rsidR="00253F5F" w:rsidRPr="00337D23" w:rsidRDefault="00861452" w:rsidP="00A745A1">
      <w:pPr>
        <w:spacing w:afterLines="100" w:line="560" w:lineRule="exact"/>
        <w:ind w:firstLineChars="200" w:firstLine="640"/>
        <w:jc w:val="center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852792">
        <w:rPr>
          <w:rFonts w:ascii="黑体" w:eastAsia="黑体" w:hAnsi="黑体" w:cs="Arial" w:hint="eastAsia"/>
          <w:color w:val="000000"/>
          <w:sz w:val="32"/>
          <w:szCs w:val="32"/>
        </w:rPr>
        <w:t xml:space="preserve">第七章 </w:t>
      </w:r>
      <w:r w:rsidRPr="00852792">
        <w:rPr>
          <w:rFonts w:ascii="黑体" w:eastAsia="黑体" w:hAnsi="黑体" w:cs="Arial"/>
          <w:color w:val="000000"/>
          <w:sz w:val="32"/>
          <w:szCs w:val="32"/>
        </w:rPr>
        <w:t>终止程序及终止后的财产处理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第四十一条 </w:t>
      </w:r>
      <w:r w:rsidR="00996C4A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完成宗旨或自行解散或由于分立、合并等原因需要注销的，由理事会或常务理事会提出终止动议。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第四十二条 </w:t>
      </w:r>
      <w:r w:rsidR="00AB3580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终止动议须经会员代表大会表决通过，并报</w:t>
      </w:r>
      <w:r w:rsidR="00AB3580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业务主管单位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审查同意。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第四十三条 </w:t>
      </w:r>
      <w:r w:rsidR="00AB3580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终止前，须在</w:t>
      </w:r>
      <w:r w:rsidR="00AB3580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业务主管单位及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有关机关指导下成立清算组织，清理债权债务，处理善后事宜。清算期间，不开展清算以外的活动。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第四十四条 </w:t>
      </w:r>
      <w:r w:rsidR="00AB3580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经</w:t>
      </w:r>
      <w:r w:rsidR="00AB3580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社团</w:t>
      </w:r>
      <w:r w:rsidR="00AB3580">
        <w:rPr>
          <w:rFonts w:asciiTheme="minorEastAsia" w:eastAsiaTheme="minorEastAsia" w:hAnsiTheme="minorEastAsia" w:cs="Arial"/>
          <w:color w:val="000000"/>
          <w:sz w:val="30"/>
          <w:szCs w:val="30"/>
        </w:rPr>
        <w:t>登记管理机关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办理注销登记手续后即为终止。</w:t>
      </w:r>
    </w:p>
    <w:p w:rsidR="00BD19B1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第四十五条 </w:t>
      </w:r>
      <w:r w:rsidR="00AB3580">
        <w:rPr>
          <w:rFonts w:asciiTheme="minorEastAsia" w:eastAsiaTheme="minorEastAsia" w:hAnsiTheme="minorEastAsia" w:cs="Arial"/>
          <w:color w:val="000000"/>
          <w:sz w:val="30"/>
          <w:szCs w:val="30"/>
        </w:rPr>
        <w:t>本团体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终止后的剩余财产，在</w:t>
      </w:r>
      <w:r w:rsidR="00AB3580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业务主管单位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和</w:t>
      </w:r>
      <w:r w:rsidR="00AB3580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社</w:t>
      </w:r>
      <w:r w:rsidR="00AB3580">
        <w:rPr>
          <w:rFonts w:asciiTheme="minorEastAsia" w:eastAsiaTheme="minorEastAsia" w:hAnsiTheme="minorEastAsia" w:cs="Arial"/>
          <w:color w:val="000000"/>
          <w:sz w:val="30"/>
          <w:szCs w:val="30"/>
        </w:rPr>
        <w:t>团登记管理机关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的监督下，按照国家有关规定，用于发展与本团体宗旨相关的事业。</w:t>
      </w:r>
    </w:p>
    <w:p w:rsidR="00253F5F" w:rsidRPr="00852792" w:rsidRDefault="00861452" w:rsidP="00A745A1">
      <w:pPr>
        <w:spacing w:beforeLines="100" w:afterLines="100" w:line="640" w:lineRule="atLeast"/>
        <w:ind w:firstLineChars="200" w:firstLine="640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852792">
        <w:rPr>
          <w:rFonts w:ascii="黑体" w:eastAsia="黑体" w:hAnsi="黑体" w:cs="Arial" w:hint="eastAsia"/>
          <w:color w:val="000000"/>
          <w:sz w:val="32"/>
          <w:szCs w:val="32"/>
        </w:rPr>
        <w:t xml:space="preserve">第八章 </w:t>
      </w:r>
      <w:r w:rsidRPr="00852792">
        <w:rPr>
          <w:rFonts w:ascii="黑体" w:eastAsia="黑体" w:hAnsi="黑体" w:cs="Arial"/>
          <w:color w:val="000000"/>
          <w:sz w:val="32"/>
          <w:szCs w:val="32"/>
        </w:rPr>
        <w:t>附则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第四十六条 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本章程经 201</w:t>
      </w:r>
      <w:r w:rsidR="006D0D8E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9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 xml:space="preserve">年 </w:t>
      </w:r>
      <w:r w:rsidR="006D0D8E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11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月</w:t>
      </w:r>
      <w:r w:rsidR="006D0D8E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19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 xml:space="preserve"> </w:t>
      </w:r>
      <w:r w:rsidR="00914D4A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日第三届会员代表大会</w:t>
      </w:r>
      <w:r w:rsidRPr="00691646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lastRenderedPageBreak/>
        <w:t>通过。</w:t>
      </w:r>
    </w:p>
    <w:p w:rsidR="00253F5F" w:rsidRPr="00691646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第四十</w:t>
      </w:r>
      <w:r w:rsidRPr="0098369F">
        <w:rPr>
          <w:rFonts w:asciiTheme="minorEastAsia" w:eastAsiaTheme="minorEastAsia" w:hAnsiTheme="minorEastAsia" w:cs="Arial" w:hint="eastAsia"/>
          <w:b/>
          <w:color w:val="000000"/>
          <w:sz w:val="30"/>
          <w:szCs w:val="30"/>
        </w:rPr>
        <w:t>七</w:t>
      </w: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 xml:space="preserve">条 </w:t>
      </w:r>
      <w:r w:rsidR="00AB3580">
        <w:rPr>
          <w:rFonts w:asciiTheme="minorEastAsia" w:eastAsiaTheme="minorEastAsia" w:hAnsiTheme="minorEastAsia" w:cs="Arial"/>
          <w:color w:val="000000"/>
          <w:sz w:val="30"/>
          <w:szCs w:val="30"/>
        </w:rPr>
        <w:t>本章程的解释权属本团体的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理事会。</w:t>
      </w:r>
    </w:p>
    <w:p w:rsidR="00253F5F" w:rsidRDefault="00861452" w:rsidP="0008203F">
      <w:pPr>
        <w:spacing w:line="560" w:lineRule="exact"/>
        <w:ind w:firstLineChars="200" w:firstLine="602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第四十</w:t>
      </w:r>
      <w:r w:rsidRPr="0098369F">
        <w:rPr>
          <w:rFonts w:asciiTheme="minorEastAsia" w:eastAsiaTheme="minorEastAsia" w:hAnsiTheme="minorEastAsia" w:cs="Arial" w:hint="eastAsia"/>
          <w:b/>
          <w:color w:val="000000"/>
          <w:sz w:val="30"/>
          <w:szCs w:val="30"/>
        </w:rPr>
        <w:t>八</w:t>
      </w:r>
      <w:r w:rsidRPr="0098369F">
        <w:rPr>
          <w:rFonts w:asciiTheme="minorEastAsia" w:eastAsiaTheme="minorEastAsia" w:hAnsiTheme="minorEastAsia" w:cs="Arial"/>
          <w:b/>
          <w:color w:val="000000"/>
          <w:sz w:val="30"/>
          <w:szCs w:val="30"/>
        </w:rPr>
        <w:t>条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 xml:space="preserve"> 本章程自</w:t>
      </w:r>
      <w:r w:rsidR="00AB3580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社</w:t>
      </w:r>
      <w:r w:rsidR="00AB3580">
        <w:rPr>
          <w:rFonts w:asciiTheme="minorEastAsia" w:eastAsiaTheme="minorEastAsia" w:hAnsiTheme="minorEastAsia" w:cs="Arial"/>
          <w:color w:val="000000"/>
          <w:sz w:val="30"/>
          <w:szCs w:val="30"/>
        </w:rPr>
        <w:t>团登记管理机关</w:t>
      </w:r>
      <w:r w:rsidRPr="00691646">
        <w:rPr>
          <w:rFonts w:asciiTheme="minorEastAsia" w:eastAsiaTheme="minorEastAsia" w:hAnsiTheme="minorEastAsia" w:cs="Arial"/>
          <w:color w:val="000000"/>
          <w:sz w:val="30"/>
          <w:szCs w:val="30"/>
        </w:rPr>
        <w:t>核准之日起生效。</w:t>
      </w:r>
    </w:p>
    <w:p w:rsidR="00DC3048" w:rsidRDefault="00DC3048" w:rsidP="00DC3048">
      <w:pPr>
        <w:spacing w:line="560" w:lineRule="exact"/>
        <w:ind w:firstLineChars="200" w:firstLine="600"/>
        <w:rPr>
          <w:rFonts w:asciiTheme="minorEastAsia" w:eastAsiaTheme="minorEastAsia" w:hAnsiTheme="minorEastAsia" w:cs="Arial"/>
          <w:color w:val="000000"/>
          <w:sz w:val="30"/>
          <w:szCs w:val="30"/>
        </w:rPr>
      </w:pPr>
    </w:p>
    <w:p w:rsidR="00DC3048" w:rsidRDefault="00DC3048" w:rsidP="00DC3048">
      <w:pPr>
        <w:spacing w:line="560" w:lineRule="exact"/>
        <w:ind w:firstLineChars="200" w:firstLine="600"/>
        <w:jc w:val="right"/>
        <w:rPr>
          <w:rFonts w:asciiTheme="minorEastAsia" w:eastAsiaTheme="minorEastAsia" w:hAnsiTheme="minorEastAsia" w:cs="Arial"/>
          <w:color w:val="000000"/>
          <w:sz w:val="30"/>
          <w:szCs w:val="30"/>
        </w:rPr>
      </w:pPr>
    </w:p>
    <w:p w:rsidR="00253F5F" w:rsidRPr="007D1D64" w:rsidRDefault="00DC3048" w:rsidP="007D1D64">
      <w:pPr>
        <w:spacing w:line="560" w:lineRule="exact"/>
        <w:ind w:firstLineChars="200" w:firstLine="480"/>
        <w:jc w:val="right"/>
        <w:rPr>
          <w:rFonts w:asciiTheme="minorEastAsia" w:eastAsiaTheme="minorEastAsia" w:hAnsiTheme="minorEastAsia" w:cs="Arial"/>
          <w:color w:val="000000"/>
          <w:sz w:val="24"/>
        </w:rPr>
      </w:pPr>
      <w:r w:rsidRPr="00DC3048">
        <w:rPr>
          <w:rFonts w:asciiTheme="minorEastAsia" w:eastAsiaTheme="minorEastAsia" w:hAnsiTheme="minorEastAsia" w:cs="Arial" w:hint="eastAsia"/>
          <w:color w:val="000000"/>
          <w:sz w:val="24"/>
        </w:rPr>
        <w:t>（本章程于201</w:t>
      </w:r>
      <w:r w:rsidR="006D0D8E">
        <w:rPr>
          <w:rFonts w:asciiTheme="minorEastAsia" w:eastAsiaTheme="minorEastAsia" w:hAnsiTheme="minorEastAsia" w:cs="Arial" w:hint="eastAsia"/>
          <w:color w:val="000000"/>
          <w:sz w:val="24"/>
        </w:rPr>
        <w:t>9</w:t>
      </w:r>
      <w:r w:rsidRPr="00DC3048">
        <w:rPr>
          <w:rFonts w:asciiTheme="minorEastAsia" w:eastAsiaTheme="minorEastAsia" w:hAnsiTheme="minorEastAsia" w:cs="Arial" w:hint="eastAsia"/>
          <w:color w:val="000000"/>
          <w:sz w:val="24"/>
        </w:rPr>
        <w:t>年</w:t>
      </w:r>
      <w:r w:rsidR="006D0D8E">
        <w:rPr>
          <w:rFonts w:asciiTheme="minorEastAsia" w:eastAsiaTheme="minorEastAsia" w:hAnsiTheme="minorEastAsia" w:cs="Arial" w:hint="eastAsia"/>
          <w:color w:val="000000"/>
          <w:sz w:val="24"/>
        </w:rPr>
        <w:t>11</w:t>
      </w:r>
      <w:r w:rsidRPr="00DC3048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6D0D8E">
        <w:rPr>
          <w:rFonts w:asciiTheme="minorEastAsia" w:eastAsiaTheme="minorEastAsia" w:hAnsiTheme="minorEastAsia" w:cs="Arial" w:hint="eastAsia"/>
          <w:color w:val="000000"/>
          <w:sz w:val="24"/>
        </w:rPr>
        <w:t>19</w:t>
      </w:r>
      <w:r w:rsidRPr="00DC3048">
        <w:rPr>
          <w:rFonts w:asciiTheme="minorEastAsia" w:eastAsiaTheme="minorEastAsia" w:hAnsiTheme="minorEastAsia" w:cs="Arial" w:hint="eastAsia"/>
          <w:color w:val="000000"/>
          <w:sz w:val="24"/>
        </w:rPr>
        <w:t>日经民政部</w:t>
      </w:r>
      <w:r w:rsidR="00695F46">
        <w:rPr>
          <w:rFonts w:asciiTheme="minorEastAsia" w:eastAsiaTheme="minorEastAsia" w:hAnsiTheme="minorEastAsia" w:cs="Arial" w:hint="eastAsia"/>
          <w:color w:val="000000"/>
          <w:sz w:val="24"/>
        </w:rPr>
        <w:t>、中国建筑文化研究会</w:t>
      </w:r>
      <w:r w:rsidRPr="00DC3048">
        <w:rPr>
          <w:rFonts w:asciiTheme="minorEastAsia" w:eastAsiaTheme="minorEastAsia" w:hAnsiTheme="minorEastAsia" w:cs="Arial" w:hint="eastAsia"/>
          <w:color w:val="000000"/>
          <w:sz w:val="24"/>
        </w:rPr>
        <w:t>核准）</w:t>
      </w:r>
    </w:p>
    <w:sectPr w:rsidR="00253F5F" w:rsidRPr="007D1D64" w:rsidSect="005805DC">
      <w:footerReference w:type="even" r:id="rId9"/>
      <w:footerReference w:type="default" r:id="rId10"/>
      <w:pgSz w:w="11906" w:h="16838"/>
      <w:pgMar w:top="1134" w:right="1531" w:bottom="113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F80" w:rsidRDefault="00650F80" w:rsidP="00253F5F">
      <w:r>
        <w:separator/>
      </w:r>
    </w:p>
  </w:endnote>
  <w:endnote w:type="continuationSeparator" w:id="1">
    <w:p w:rsidR="00650F80" w:rsidRDefault="00650F80" w:rsidP="0025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5F" w:rsidRDefault="00B76A9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 w:rsidR="00861452">
      <w:rPr>
        <w:rStyle w:val="a8"/>
      </w:rPr>
      <w:instrText xml:space="preserve">PAGE  </w:instrText>
    </w:r>
    <w:r>
      <w:fldChar w:fldCharType="end"/>
    </w:r>
  </w:p>
  <w:p w:rsidR="00253F5F" w:rsidRDefault="00253F5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5F" w:rsidRDefault="00253F5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F80" w:rsidRDefault="00650F80" w:rsidP="00253F5F">
      <w:r>
        <w:separator/>
      </w:r>
    </w:p>
  </w:footnote>
  <w:footnote w:type="continuationSeparator" w:id="1">
    <w:p w:rsidR="00650F80" w:rsidRDefault="00650F80" w:rsidP="00253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7"/>
      <w:numFmt w:val="chineseCounting"/>
      <w:suff w:val="space"/>
      <w:lvlText w:val="第%1条"/>
      <w:lvlJc w:val="left"/>
    </w:lvl>
  </w:abstractNum>
  <w:abstractNum w:abstractNumId="1">
    <w:nsid w:val="2D1F3194"/>
    <w:multiLevelType w:val="hybridMultilevel"/>
    <w:tmpl w:val="42621E92"/>
    <w:lvl w:ilvl="0" w:tplc="7A40747C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35DC78C2"/>
    <w:multiLevelType w:val="hybridMultilevel"/>
    <w:tmpl w:val="66FEA766"/>
    <w:lvl w:ilvl="0" w:tplc="1F3EE714">
      <w:start w:val="1"/>
      <w:numFmt w:val="japaneseCounting"/>
      <w:lvlText w:val="第%1章"/>
      <w:lvlJc w:val="left"/>
      <w:pPr>
        <w:ind w:left="10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F223B4"/>
    <w:multiLevelType w:val="hybridMultilevel"/>
    <w:tmpl w:val="56CE8690"/>
    <w:lvl w:ilvl="0" w:tplc="82B0269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8E5A58"/>
    <w:multiLevelType w:val="hybridMultilevel"/>
    <w:tmpl w:val="DE2A8D0C"/>
    <w:lvl w:ilvl="0" w:tplc="6358BF6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733"/>
    <w:rsid w:val="0007658C"/>
    <w:rsid w:val="0008203F"/>
    <w:rsid w:val="000B2377"/>
    <w:rsid w:val="000C4A4E"/>
    <w:rsid w:val="00107105"/>
    <w:rsid w:val="00126691"/>
    <w:rsid w:val="0013202A"/>
    <w:rsid w:val="00134904"/>
    <w:rsid w:val="001441A5"/>
    <w:rsid w:val="00157DE4"/>
    <w:rsid w:val="0016436B"/>
    <w:rsid w:val="0017194E"/>
    <w:rsid w:val="00172A27"/>
    <w:rsid w:val="001918BE"/>
    <w:rsid w:val="00196E68"/>
    <w:rsid w:val="001C0E70"/>
    <w:rsid w:val="001C6BEB"/>
    <w:rsid w:val="001D54B8"/>
    <w:rsid w:val="001F2C66"/>
    <w:rsid w:val="001F53D0"/>
    <w:rsid w:val="00237ABC"/>
    <w:rsid w:val="00253F5F"/>
    <w:rsid w:val="0029421C"/>
    <w:rsid w:val="00296471"/>
    <w:rsid w:val="002A6676"/>
    <w:rsid w:val="002D72D9"/>
    <w:rsid w:val="002E13FE"/>
    <w:rsid w:val="00312727"/>
    <w:rsid w:val="00337D23"/>
    <w:rsid w:val="00362E1D"/>
    <w:rsid w:val="003A5EFB"/>
    <w:rsid w:val="003B2ACA"/>
    <w:rsid w:val="003C7E72"/>
    <w:rsid w:val="00447FE5"/>
    <w:rsid w:val="00473177"/>
    <w:rsid w:val="00511A27"/>
    <w:rsid w:val="00534CCA"/>
    <w:rsid w:val="005369EC"/>
    <w:rsid w:val="00543762"/>
    <w:rsid w:val="00543AC0"/>
    <w:rsid w:val="005805DC"/>
    <w:rsid w:val="005E4302"/>
    <w:rsid w:val="00641A9D"/>
    <w:rsid w:val="006456A2"/>
    <w:rsid w:val="00650F80"/>
    <w:rsid w:val="00683324"/>
    <w:rsid w:val="00691646"/>
    <w:rsid w:val="00695F46"/>
    <w:rsid w:val="006A0762"/>
    <w:rsid w:val="006D0D8E"/>
    <w:rsid w:val="006F0764"/>
    <w:rsid w:val="007503FE"/>
    <w:rsid w:val="007705B4"/>
    <w:rsid w:val="0077655A"/>
    <w:rsid w:val="00782FEB"/>
    <w:rsid w:val="00787F94"/>
    <w:rsid w:val="007C621A"/>
    <w:rsid w:val="007D1659"/>
    <w:rsid w:val="007D1D64"/>
    <w:rsid w:val="00812788"/>
    <w:rsid w:val="008201D3"/>
    <w:rsid w:val="00826ECE"/>
    <w:rsid w:val="00852792"/>
    <w:rsid w:val="00861452"/>
    <w:rsid w:val="00866F89"/>
    <w:rsid w:val="00880BAD"/>
    <w:rsid w:val="0088465A"/>
    <w:rsid w:val="008859B5"/>
    <w:rsid w:val="008B3F80"/>
    <w:rsid w:val="008D48D7"/>
    <w:rsid w:val="00914D4A"/>
    <w:rsid w:val="00927F99"/>
    <w:rsid w:val="00972CD7"/>
    <w:rsid w:val="0098369F"/>
    <w:rsid w:val="00996C4A"/>
    <w:rsid w:val="009C37EC"/>
    <w:rsid w:val="009E145A"/>
    <w:rsid w:val="009F49A4"/>
    <w:rsid w:val="00A65E0C"/>
    <w:rsid w:val="00A745A1"/>
    <w:rsid w:val="00AB3580"/>
    <w:rsid w:val="00AE2728"/>
    <w:rsid w:val="00B5006E"/>
    <w:rsid w:val="00B76A90"/>
    <w:rsid w:val="00BA1AA3"/>
    <w:rsid w:val="00BD19B1"/>
    <w:rsid w:val="00BD6678"/>
    <w:rsid w:val="00BE70DC"/>
    <w:rsid w:val="00C413B2"/>
    <w:rsid w:val="00C44391"/>
    <w:rsid w:val="00CD7A6C"/>
    <w:rsid w:val="00D5776F"/>
    <w:rsid w:val="00DC3048"/>
    <w:rsid w:val="00E2130A"/>
    <w:rsid w:val="00E47F77"/>
    <w:rsid w:val="00E6290E"/>
    <w:rsid w:val="00E777FF"/>
    <w:rsid w:val="00EB3158"/>
    <w:rsid w:val="00ED3516"/>
    <w:rsid w:val="00F40933"/>
    <w:rsid w:val="00FB1330"/>
    <w:rsid w:val="00FE7224"/>
    <w:rsid w:val="2C4773CF"/>
    <w:rsid w:val="31B4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53F5F"/>
    <w:rPr>
      <w:sz w:val="18"/>
      <w:szCs w:val="18"/>
    </w:rPr>
  </w:style>
  <w:style w:type="paragraph" w:styleId="a4">
    <w:name w:val="footer"/>
    <w:basedOn w:val="a"/>
    <w:link w:val="Char"/>
    <w:uiPriority w:val="99"/>
    <w:rsid w:val="00253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5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rsid w:val="00253F5F"/>
    <w:pPr>
      <w:spacing w:before="100" w:beforeAutospacing="1" w:after="100" w:afterAutospacing="1"/>
    </w:pPr>
    <w:rPr>
      <w:rFonts w:ascii="宋体" w:hAnsi="宋体"/>
      <w:color w:val="000000"/>
      <w:sz w:val="24"/>
    </w:rPr>
  </w:style>
  <w:style w:type="character" w:styleId="a7">
    <w:name w:val="Strong"/>
    <w:qFormat/>
    <w:rsid w:val="00253F5F"/>
    <w:rPr>
      <w:b/>
      <w:bCs/>
    </w:rPr>
  </w:style>
  <w:style w:type="character" w:styleId="a8">
    <w:name w:val="page number"/>
    <w:basedOn w:val="a0"/>
    <w:rsid w:val="00253F5F"/>
  </w:style>
  <w:style w:type="character" w:styleId="a9">
    <w:name w:val="Hyperlink"/>
    <w:rsid w:val="00253F5F"/>
    <w:rPr>
      <w:color w:val="0000FF"/>
      <w:u w:val="single"/>
    </w:rPr>
  </w:style>
  <w:style w:type="character" w:customStyle="1" w:styleId="Char0">
    <w:name w:val="页眉 Char"/>
    <w:link w:val="a5"/>
    <w:rsid w:val="00253F5F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F5F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BD19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306E90-282C-4EFA-9B6B-C493A33A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602</Words>
  <Characters>3432</Characters>
  <Application>Microsoft Office Word</Application>
  <DocSecurity>0</DocSecurity>
  <Lines>28</Lines>
  <Paragraphs>8</Paragraphs>
  <ScaleCrop>false</ScaleCrop>
  <Company>微软中国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中国建筑文化研究会章程</dc:title>
  <dc:creator>微软用户</dc:creator>
  <cp:lastModifiedBy>Sky123.Org</cp:lastModifiedBy>
  <cp:revision>24</cp:revision>
  <cp:lastPrinted>2018-05-24T15:01:00Z</cp:lastPrinted>
  <dcterms:created xsi:type="dcterms:W3CDTF">2018-08-07T05:48:00Z</dcterms:created>
  <dcterms:modified xsi:type="dcterms:W3CDTF">2019-12-11T18:06:00Z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